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</w:t>
      </w:r>
      <w:bookmarkStart w:id="0" w:name="_GoBack"/>
      <w:bookmarkEnd w:id="0"/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по оформлению инициативной заявки по вопросу открытия проекта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Инициативная заявка является началом этапа инициации проекта.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Инициативная заявка носит уведомительный характер, предназначена для предварительного ознакомления с общими сведениями о планируемом проекте, с его идеей.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инициативной заявке используются термины и определения, утвержденные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Форма инициативной заявки не подлежит корректировке при заполнении.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Инициативная заявка оформляется по установленной форме в электронном формате в соответствии со следующими требованиями: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лист формата А4 с книжной ориентацией страниц;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шрифт текста - «</w:t>
      </w:r>
      <w:r w:rsidRPr="00643E40">
        <w:rPr>
          <w:rFonts w:ascii="Times New Roman" w:eastAsia="Times New Roman" w:hAnsi="Times New Roman"/>
          <w:lang w:eastAsia="ru-RU"/>
        </w:rPr>
        <w:t>TimesNewRoman</w:t>
      </w:r>
      <w:r w:rsidRPr="00643E40">
        <w:rPr>
          <w:rFonts w:ascii="Times New Roman" w:eastAsia="Times New Roman" w:hAnsi="Times New Roman"/>
          <w:lang w:val="ru-RU" w:eastAsia="ru-RU"/>
        </w:rPr>
        <w:t>» (или аналог);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643E40">
        <w:rPr>
          <w:rFonts w:ascii="Times New Roman" w:eastAsia="Times New Roman" w:hAnsi="Times New Roman"/>
          <w:lang w:eastAsia="ru-RU"/>
        </w:rPr>
        <w:t>межстрочныйинтервал – единичный;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размер шрифта – 14.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Содержание разделов инициативной заявки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«Инициатор проекта (общие сведения)» в п.1.1 – 1.4</w:t>
      </w:r>
      <w:r w:rsidRPr="00643E40">
        <w:rPr>
          <w:rFonts w:ascii="Times New Roman" w:hAnsi="Times New Roman" w:cs="Times New Roman"/>
          <w:sz w:val="24"/>
          <w:szCs w:val="24"/>
        </w:rPr>
        <w:br/>
        <w:t>с целью установления обратной связи указываются данные об инициаторе проекта. Все графы обязательны к заполнению.</w:t>
      </w:r>
    </w:p>
    <w:p w:rsidR="00643E40" w:rsidRPr="00643E40" w:rsidRDefault="00643E40" w:rsidP="00643E40">
      <w:pPr>
        <w:pStyle w:val="a9"/>
        <w:numPr>
          <w:ilvl w:val="1"/>
          <w:numId w:val="5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 w:bidi="ar-SA"/>
        </w:rPr>
      </w:pPr>
      <w:r w:rsidRPr="00643E40">
        <w:rPr>
          <w:rFonts w:ascii="Times New Roman" w:eastAsia="Times New Roman" w:hAnsi="Times New Roman"/>
          <w:lang w:val="ru-RU" w:eastAsia="ru-RU" w:bidi="ar-SA"/>
        </w:rPr>
        <w:t>В пункте «Фамилия, Имя, Отчество инициатора проекта» указывается фамилия, имя, отчество инициатора проекта.</w:t>
      </w:r>
    </w:p>
    <w:p w:rsidR="00643E40" w:rsidRPr="00643E40" w:rsidRDefault="00643E40" w:rsidP="00643E40">
      <w:pPr>
        <w:pStyle w:val="a9"/>
        <w:numPr>
          <w:ilvl w:val="1"/>
          <w:numId w:val="5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 w:bidi="ar-SA"/>
        </w:rPr>
      </w:pPr>
      <w:r w:rsidRPr="00643E40">
        <w:rPr>
          <w:rFonts w:ascii="Times New Roman" w:eastAsia="Times New Roman" w:hAnsi="Times New Roman"/>
          <w:lang w:val="ru-RU" w:eastAsia="ru-RU" w:bidi="ar-SA"/>
        </w:rPr>
        <w:t>В пункте «Должность инициатора проекта (с полным наименованием организации)» указывается должность инициатора проекта с наименованием организации по постоянному месту работы, для учащихся –  класс (факультет) с наименованием учебного заведения, для неработающих – «неработающий».</w:t>
      </w:r>
    </w:p>
    <w:p w:rsidR="00643E40" w:rsidRPr="00643E40" w:rsidRDefault="00643E40" w:rsidP="00643E40">
      <w:pPr>
        <w:pStyle w:val="a9"/>
        <w:numPr>
          <w:ilvl w:val="1"/>
          <w:numId w:val="5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 w:bidi="ar-SA"/>
        </w:rPr>
        <w:lastRenderedPageBreak/>
        <w:t>В пункте «Почтовый адрес и контактные данные инициатора проекта»</w:t>
      </w:r>
      <w:r w:rsidRPr="00643E40">
        <w:rPr>
          <w:rFonts w:ascii="Times New Roman" w:eastAsia="Times New Roman" w:hAnsi="Times New Roman"/>
          <w:lang w:val="ru-RU" w:eastAsia="ru-RU"/>
        </w:rPr>
        <w:t xml:space="preserve"> указывается почтовый адрес в формате: «почтовый индекс, страна (для инициаторов, не являющихся резидентами Российской Федерации), наименование республики, края, области, автономного округа (для инициаторов, не являющихся жителями Белгородской области), района, населенного пункта (города, поселка и т.п.), название улицы, номер дома, квартиры»; контактный телефон (с указанием кода города), адрес электронной почты, дополнительно могут быть представлены иные способы связи, например: </w:t>
      </w:r>
      <w:r w:rsidRPr="00643E40">
        <w:rPr>
          <w:rFonts w:ascii="Times New Roman" w:eastAsia="Times New Roman" w:hAnsi="Times New Roman"/>
          <w:lang w:eastAsia="ru-RU"/>
        </w:rPr>
        <w:t>ICQ</w:t>
      </w:r>
      <w:r w:rsidRPr="00643E40">
        <w:rPr>
          <w:rFonts w:ascii="Times New Roman" w:eastAsia="Times New Roman" w:hAnsi="Times New Roman"/>
          <w:lang w:val="ru-RU" w:eastAsia="ru-RU"/>
        </w:rPr>
        <w:t xml:space="preserve">, </w:t>
      </w:r>
      <w:r w:rsidRPr="00643E40">
        <w:rPr>
          <w:rFonts w:ascii="Times New Roman" w:eastAsia="Times New Roman" w:hAnsi="Times New Roman"/>
          <w:lang w:eastAsia="ru-RU"/>
        </w:rPr>
        <w:t>Skype</w:t>
      </w:r>
      <w:r w:rsidRPr="00643E40">
        <w:rPr>
          <w:rFonts w:ascii="Times New Roman" w:eastAsia="Times New Roman" w:hAnsi="Times New Roman"/>
          <w:lang w:val="ru-RU" w:eastAsia="ru-RU"/>
        </w:rPr>
        <w:t xml:space="preserve"> и пр.</w:t>
      </w:r>
    </w:p>
    <w:p w:rsidR="00643E40" w:rsidRPr="00643E40" w:rsidRDefault="00643E40" w:rsidP="00643E4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«Краткое описание проекта» должны содержаться сведения об идее проекта, сути инновации, сроках и потребностях в финансировании, обозначается привлекательность проекта с точки зрения реализации на территории Белгородской области.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пункте «Укажите предполагаемое наименование проекта» указывается планируемое название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«Благоустройство склона по ул. Д. Бедного г. Валуйки»;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«Укажите формальное основание для открытия проекта (с указанием наименования)» необходимо обозначить основание для открытия проекта (целевая программа, поручение, постановление, приказ и т.д.) с соответствующим названием и реквизитами.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«Какую проблему решает реализация проекта?» необходимо представить краткое описание проблемы, на решение которой направлен проект.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 «Укажите цель проекта» указывается цель, которую необходимо достичь по факту окончания проекта (запланированное желаемое состояние объекта управления).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«Что будет являться результатом успешной реализации проекта» указывается</w:t>
      </w:r>
      <w:r w:rsidRPr="00643E40">
        <w:rPr>
          <w:rFonts w:ascii="Times New Roman" w:hAnsi="Times New Roman"/>
          <w:lang w:val="ru-RU"/>
        </w:rPr>
        <w:t>измеримое выражение социальных, экономических, интеллектуальных и иных эффектов, полученных в результате реализации проекта (</w:t>
      </w:r>
      <w:r w:rsidRPr="00643E40">
        <w:rPr>
          <w:rFonts w:ascii="Times New Roman" w:eastAsia="Times New Roman" w:hAnsi="Times New Roman"/>
          <w:lang w:val="ru-RU" w:eastAsia="ru-RU"/>
        </w:rPr>
        <w:t>материальный объект, предоставленная услуга, нематериальный актив, знания и т.д), т.е. результат проекта - это подтверждение достижения цели.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Пример: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организована работа мельницыпо переработке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муки с проектной мощностью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не менее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29,5 тыс. тонн в год на территории Шебекинского района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«Планируемая дата начала и окончания проекта» указываются планируемые даты начала и окончания работ в рамках проекта.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«Укажите ориентировочную стоимость реализации проекта» указывается запланированная сумма, необходимая для реализации проекта.</w:t>
      </w:r>
    </w:p>
    <w:p w:rsidR="00643E40" w:rsidRPr="00643E40" w:rsidRDefault="00643E40" w:rsidP="00643E4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«Дополнительная информация по проекту» указываются данные о проекте, о которых инициатор считает нужным дополнительно сообщить и которые не входят в рамки инициативной заявки.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соответствующей строке необходимо указать дату составления инициативной заявки.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Способы представления инициативной заявки: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через почтовый адрес: 308005, г. Белгород, Соборная пл., 4, департамент внутренней и кадровой политики Белгородской области (отдел проектно-организационной деятельности управления проектно-аналитической и контрольно-организационной работы);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lastRenderedPageBreak/>
        <w:t>через портал электронного взаимодействия государственных органов власти области с гражданами и бизнесом: http://vopros.belregion.ru;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через автоматизированную информационную систему «Проектное управление» по электронному адресу: </w:t>
      </w:r>
      <w:r w:rsidRPr="00643E40">
        <w:rPr>
          <w:rFonts w:ascii="Times New Roman" w:eastAsia="Times New Roman" w:hAnsi="Times New Roman"/>
        </w:rPr>
        <w:t>http</w:t>
      </w:r>
      <w:r w:rsidRPr="00643E40">
        <w:rPr>
          <w:rFonts w:ascii="Times New Roman" w:eastAsia="Times New Roman" w:hAnsi="Times New Roman"/>
          <w:lang w:val="ru-RU"/>
        </w:rPr>
        <w:t>://</w:t>
      </w:r>
      <w:r w:rsidRPr="00643E40">
        <w:rPr>
          <w:rFonts w:ascii="Times New Roman" w:eastAsia="Times New Roman" w:hAnsi="Times New Roman"/>
          <w:lang w:eastAsia="ru-RU"/>
        </w:rPr>
        <w:t>pm</w:t>
      </w:r>
      <w:r w:rsidRPr="00643E40">
        <w:rPr>
          <w:rFonts w:ascii="Times New Roman" w:eastAsia="Times New Roman" w:hAnsi="Times New Roman"/>
          <w:lang w:val="ru-RU" w:eastAsia="ru-RU"/>
        </w:rPr>
        <w:t>.</w:t>
      </w:r>
      <w:r w:rsidRPr="00643E40">
        <w:rPr>
          <w:rFonts w:ascii="Times New Roman" w:eastAsia="Times New Roman" w:hAnsi="Times New Roman"/>
          <w:lang w:eastAsia="ru-RU"/>
        </w:rPr>
        <w:t>belregion</w:t>
      </w:r>
      <w:r w:rsidRPr="00643E40">
        <w:rPr>
          <w:rFonts w:ascii="Times New Roman" w:eastAsia="Times New Roman" w:hAnsi="Times New Roman"/>
          <w:lang w:val="ru-RU" w:eastAsia="ru-RU"/>
        </w:rPr>
        <w:t>.</w:t>
      </w:r>
      <w:r w:rsidRPr="00643E40">
        <w:rPr>
          <w:rFonts w:ascii="Times New Roman" w:eastAsia="Times New Roman" w:hAnsi="Times New Roman"/>
          <w:lang w:eastAsia="ru-RU"/>
        </w:rPr>
        <w:t>ru</w:t>
      </w:r>
      <w:r w:rsidRPr="00643E40">
        <w:rPr>
          <w:rFonts w:ascii="Times New Roman" w:eastAsia="Times New Roman" w:hAnsi="Times New Roman"/>
          <w:lang w:val="ru-RU" w:eastAsia="ru-RU"/>
        </w:rPr>
        <w:t>;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через электронный адрес: </w:t>
      </w:r>
      <w:hyperlink r:id="rId7" w:history="1">
        <w:r w:rsidRPr="00643E40">
          <w:rPr>
            <w:rFonts w:ascii="Times New Roman" w:eastAsia="Times New Roman" w:hAnsi="Times New Roman"/>
            <w:lang w:eastAsia="ru-RU"/>
          </w:rPr>
          <w:t>dkp</w:t>
        </w:r>
        <w:r w:rsidRPr="00643E40">
          <w:rPr>
            <w:rFonts w:ascii="Times New Roman" w:eastAsia="Times New Roman" w:hAnsi="Times New Roman"/>
            <w:lang w:val="ru-RU" w:eastAsia="ru-RU"/>
          </w:rPr>
          <w:t>@</w:t>
        </w:r>
        <w:r w:rsidRPr="00643E40">
          <w:rPr>
            <w:rFonts w:ascii="Times New Roman" w:eastAsia="Times New Roman" w:hAnsi="Times New Roman"/>
            <w:lang w:eastAsia="ru-RU"/>
          </w:rPr>
          <w:t>belregion</w:t>
        </w:r>
        <w:r w:rsidRPr="00643E40">
          <w:rPr>
            <w:rFonts w:ascii="Times New Roman" w:eastAsia="Times New Roman" w:hAnsi="Times New Roman"/>
            <w:lang w:val="ru-RU" w:eastAsia="ru-RU"/>
          </w:rPr>
          <w:t>.</w:t>
        </w:r>
        <w:r w:rsidRPr="00643E40">
          <w:rPr>
            <w:rFonts w:ascii="Times New Roman" w:eastAsia="Times New Roman" w:hAnsi="Times New Roman"/>
            <w:lang w:eastAsia="ru-RU"/>
          </w:rPr>
          <w:t>ru</w:t>
        </w:r>
      </w:hyperlink>
      <w:r w:rsidRPr="00643E40">
        <w:rPr>
          <w:rFonts w:ascii="Times New Roman" w:eastAsia="Times New Roman" w:hAnsi="Times New Roman"/>
          <w:lang w:val="ru-RU" w:eastAsia="ru-RU"/>
        </w:rPr>
        <w:t>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Контактные телефоны отдела проектно-организационной деятельности управления проектно-аналитической и контрольно-организационной работы департамента внутренней и кадровой политики Белгородской области: (4722) 32-84-46;  (4722) 32-75-76; (4722) 32-82-19.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1" w:type="dxa"/>
        <w:tblLook w:val="04A0"/>
      </w:tblPr>
      <w:tblGrid>
        <w:gridCol w:w="5211"/>
        <w:gridCol w:w="2552"/>
        <w:gridCol w:w="3258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tabs>
                <w:tab w:val="left" w:pos="159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</w:p>
        </w:tc>
      </w:tr>
    </w:tbl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br w:type="page"/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по оформлению паспорта проекта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43E40" w:rsidRPr="00643E40" w:rsidRDefault="00643E40" w:rsidP="00643E4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Паспорт проекта является завершением этапа инициации и началом этапа планирования проекта. Паспорт проекта предназначен для описания проекта и необходим для управления им.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паспорте проекта используются термины и определения, утвержденные постановлением Правительства Белгородской области от 31 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Паспорт проекта готовит куратор проекта совместно с инициатором, руководителем и при необходимости представителем заказчика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Форма паспорта проекта не подлежит корректировке при заполнении.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Паспорт проекта оформляется в 3-х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После утверждения паспорта проекта оператор мониторинга проекта размещает электронную версию документа в соответствующем проекте в автоматизированной информационной системе «Проектное управление» (далее – АИС «Проектное управление»).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Сроком формирования базовой версии паспорта проекта считается  дата представления его окончательной версии в АИС «Проектное управление» с учетом корректировок на основе замечаний департамента внутренней и кадровой политики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– «Ведомостью изменений», который после утверждения будет являться неотъемлемой частью паспорта проекта. Скорректированный паспорт проекта (в том числе и утвержденная «Ведомость изменений» в качестве приложения к паспорту проекта) размещается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lastRenderedPageBreak/>
        <w:t>Содержание разделов паспорта проекта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Титульный лист паспорта проекта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проекта, которое должно совпадать с названием соответствующего проекта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Наименование проекта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«Благоустройство склона по ул. Д. Бедного г. Валуйки»;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«Идентификационный номер» титульного листа указывается номер, соответствующий номеру проекта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(куратор)» указывается должность, фамилия, имя и отчество куратора проекта, ставится подпись куратора проекта и дата утверждения документа.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(председатель экспертной комиссии по рассмотрению проектов при органе исполнительной власти, государственном органе области)» указывается должность, фамилия, имя и отчество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«ПРИНЯТО К ИСПОЛНЕНИЮ (руководитель проекта)» указывается должность, фамилия, имя, отчество руководителя проекта, ставится подпись руководителя проекта и дата подготовки документа.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Общие сведения о документе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является информационным и включает в себя данные о реквизитах и содержании документа, изменению не подлежит.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/>
        </w:rPr>
      </w:pPr>
      <w:r w:rsidRPr="00643E40">
        <w:rPr>
          <w:rFonts w:ascii="Times New Roman" w:hAnsi="Times New Roman"/>
          <w:lang/>
        </w:rPr>
        <w:t>Г</w:t>
      </w:r>
      <w:r w:rsidRPr="00643E40">
        <w:rPr>
          <w:rFonts w:ascii="Times New Roman" w:hAnsi="Times New Roman"/>
          <w:lang/>
        </w:rPr>
        <w:t>руппа управления проектом</w:t>
      </w:r>
      <w:r w:rsidRPr="00643E40">
        <w:rPr>
          <w:rFonts w:ascii="Times New Roman" w:hAnsi="Times New Roman"/>
          <w:lang w:val="ru-RU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раздел содержит подробную информацию об исполнителе, координирующем органе и их представителях в проекте. Также необходимо указать данные относительно представителя заказчика в том случае, если он введен в состав группы управления проектом.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«Название организации» таблицы указывается полное наименование организации.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«ФИО, должность, контактные данные представителя» таблицы указываются в полном объеме фамилия, имя и отчество, наименование должности представителя, телефон, почтовый и электронный адреса представителя. 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«Наименование и реквизиты документа, подтверждающего участие представителя в проекте» таблицы указывается наименование и реквизиты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организационно-распорядительного документа о присвоении представителю указанной роли в проекте.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/>
        </w:rPr>
      </w:pPr>
      <w:r w:rsidRPr="00643E40">
        <w:rPr>
          <w:rFonts w:ascii="Times New Roman" w:hAnsi="Times New Roman"/>
          <w:lang/>
        </w:rPr>
        <w:t>Основаниядляоткрытияпроекта</w:t>
      </w:r>
      <w:r w:rsidRPr="00643E40">
        <w:rPr>
          <w:rFonts w:ascii="Times New Roman" w:hAnsi="Times New Roman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Указанный раздел «Основания для открытия проекта» содержит формальную информацию об открытии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«Направление Стратегии социально-экономического развития Белгородской области» указывается направление стратегии развития региона в соответствии с постановлением Правительства Белгородской области от 25 января 2010 года № 27-пп «Об утверждении  </w:t>
      </w:r>
      <w:hyperlink r:id="rId8" w:history="1">
        <w:r w:rsidRPr="00643E40">
          <w:rPr>
            <w:rFonts w:ascii="Times New Roman" w:eastAsia="Times New Roman" w:hAnsi="Times New Roman"/>
            <w:lang w:val="ru-RU" w:eastAsia="ru-RU"/>
          </w:rPr>
          <w:t>Стратегии</w:t>
        </w:r>
      </w:hyperlink>
      <w:r w:rsidRPr="00643E40">
        <w:rPr>
          <w:rFonts w:ascii="Times New Roman" w:eastAsia="Times New Roman" w:hAnsi="Times New Roman"/>
          <w:lang w:val="ru-RU" w:eastAsia="ru-RU"/>
        </w:rPr>
        <w:t xml:space="preserve"> социально-экономического развития Белгородской области на период до 2025 года», с обозначением соответствующего пункта, например: совершенствование системы государственного и  муниципального управления в Белгородской области (п.7.1).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«Индикатор (показатель) реализации Стратегии социально-экономического развития Белгородской области» указывается индикатор реализации стратегии развития региона в соответствии с постановлением Правительства Белгородской области от 25 января 2010 года № 27-пп «Об утверждении  </w:t>
      </w:r>
      <w:hyperlink r:id="rId9" w:history="1">
        <w:r w:rsidRPr="00643E40">
          <w:rPr>
            <w:rFonts w:ascii="Times New Roman" w:eastAsia="Times New Roman" w:hAnsi="Times New Roman"/>
            <w:lang w:val="ru-RU" w:eastAsia="ru-RU"/>
          </w:rPr>
          <w:t>Стратегии</w:t>
        </w:r>
      </w:hyperlink>
      <w:r w:rsidRPr="00643E40">
        <w:rPr>
          <w:rFonts w:ascii="Times New Roman" w:eastAsia="Times New Roman" w:hAnsi="Times New Roman"/>
          <w:lang w:val="ru-RU" w:eastAsia="ru-RU"/>
        </w:rPr>
        <w:t xml:space="preserve"> социально-экономического развития Белгородской области на период до 2025 года».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строках «Наименование государственной программы Белгородской области» и «Наименование подпрограммы государственной программы Белгородской области» указываются областная государственная программа и соответствующая подпрограмма, в рамках которой планируется реализация данного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«Сведения об инициации проекта» указываются основные сведения об инициаторе проекта (ФИО, должность, контактный телефон и электронный адрес), дата регистрации инициативной заявки, а также формальное основание для открытия проекта: наименование и реквизиты документа (протокол поручений, приказ и т.п.), послужившего основанием для реализации проекта.</w:t>
      </w:r>
    </w:p>
    <w:p w:rsidR="00643E40" w:rsidRPr="00643E40" w:rsidRDefault="00643E40" w:rsidP="00643E40">
      <w:pPr>
        <w:pStyle w:val="a9"/>
        <w:tabs>
          <w:tab w:val="left" w:pos="1418"/>
        </w:tabs>
        <w:ind w:left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/>
        </w:rPr>
      </w:pPr>
      <w:r w:rsidRPr="00643E40">
        <w:rPr>
          <w:rFonts w:ascii="Times New Roman" w:hAnsi="Times New Roman"/>
          <w:lang/>
        </w:rPr>
        <w:t>Цель и результатпроекта</w:t>
      </w:r>
      <w:r w:rsidRPr="00643E40">
        <w:rPr>
          <w:rFonts w:ascii="Times New Roman" w:hAnsi="Times New Roman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Данный раздел содержит подробную информацию о цели, способе её достижения, результате и пользователях 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«Измеримая цель проекта» указывается </w:t>
      </w:r>
      <w:r w:rsidRPr="00643E40">
        <w:rPr>
          <w:rFonts w:ascii="Times New Roman" w:hAnsi="Times New Roman"/>
          <w:lang/>
        </w:rPr>
        <w:t>цель, которую необходимо достичь по факту окончания проекта.</w:t>
      </w:r>
      <w:r w:rsidRPr="00643E40">
        <w:rPr>
          <w:rFonts w:ascii="Times New Roman" w:hAnsi="Times New Roman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отражать ожидаемый социально-экономический полезный эффект от реализации проекта;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иметь измеримые количественные показатели и сроки достижения;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быть достижимой в реальных условиях, в которых осуществляется проект;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полностью находиться в сфере ответственности и влияния исполнителя проекта.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Пример: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рганизовать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переработку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муки в объеме 29,5 тыс. тонн в год на территории Шебекинского района к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концу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201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а.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Цель проекта, утвержденная в паспорте проекта, не подлежит изменению на протяжении всех этапов жизненного цикла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«Способ достижения цели» необходимо указать оптимальный путь достижения обозначенной цели, например: строительство и организация работы мельницы.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lang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«Результат проекта» в графе «Результат» указывается измеримое выражение</w:t>
      </w:r>
      <w:r w:rsidRPr="00643E40">
        <w:rPr>
          <w:rFonts w:ascii="Times New Roman" w:hAnsi="Times New Roman"/>
          <w:lang w:val="ru-RU"/>
        </w:rPr>
        <w:t xml:space="preserve"> социальных, экономических, интеллектуальных и иных эффектов, планируемых получить в результате реализации проекта (</w:t>
      </w:r>
      <w:r w:rsidRPr="00643E40">
        <w:rPr>
          <w:rFonts w:ascii="Times New Roman" w:eastAsia="Times New Roman" w:hAnsi="Times New Roman"/>
          <w:lang w:val="ru-RU" w:eastAsia="ru-RU"/>
        </w:rPr>
        <w:t>материальный объект, предоставленная услуга, нематериальный актив, знания и т.д.). Фактически результат - это подтверждение достижения цели.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Пример: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организована работамельницыпо переработке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муки с проектной мощностью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не менее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29,5 тыс. тонн в год на территории Шебекинского района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В графе «Вид подтверждения» обозначается документ, подтверждающий достижение указанного результата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«Требования к результату проекта» в графе «Требование»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т.д.). В графе «Вид подтверждения» обозначается документ, подтверждающий достижение указанного требования. Данные документы должны входить в состав документов, подтверждающих выполнение работ проекта (раздел 1 плана управления проектом).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Для экономических проектов обязательными требованиями к результату являются: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количество созданных новых рабочих мест;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размер среднемесячной заработной платы (необходимо руководствоваться установленным  размером среднемесячной заработной платы в целом по области);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размер налоговых поступлений в консолидированный бюджет области (в соответствии с утвержденными нормативами налоговой нагрузки на уровне региона);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целевые значения выработки на одного работника (согласно значениям, указанным в таблице 1)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right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br w:type="page"/>
      </w:r>
      <w:r w:rsidRPr="00643E40">
        <w:rPr>
          <w:rFonts w:ascii="Times New Roman" w:eastAsia="Times New Roman" w:hAnsi="Times New Roman"/>
          <w:lang w:val="ru-RU" w:eastAsia="ru-RU"/>
        </w:rPr>
        <w:lastRenderedPageBreak/>
        <w:t>Таблица 1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right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tabs>
          <w:tab w:val="left" w:pos="1418"/>
        </w:tabs>
        <w:ind w:left="0"/>
        <w:jc w:val="center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b/>
          <w:bCs/>
          <w:lang w:val="ru-RU" w:eastAsia="ru-RU"/>
        </w:rPr>
        <w:t>Целевой прогноз выработки на одного работника, обеспечивающей рост производительности труда в 1,5 раза в сопоставимых ценах в 2017 году относительно уровня 2011 года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504" w:type="dxa"/>
        <w:tblInd w:w="-318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69"/>
        <w:gridCol w:w="1332"/>
        <w:gridCol w:w="1276"/>
        <w:gridCol w:w="1275"/>
        <w:gridCol w:w="1276"/>
        <w:gridCol w:w="1276"/>
      </w:tblGrid>
      <w:tr w:rsidR="00643E40" w:rsidRPr="00643E40" w:rsidTr="00BD5438">
        <w:trPr>
          <w:trHeight w:val="295"/>
          <w:tblHeader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Выработка в расчете на одного занятого, млн. руб.</w:t>
            </w:r>
          </w:p>
        </w:tc>
      </w:tr>
      <w:tr w:rsidR="00643E40" w:rsidRPr="00643E40" w:rsidTr="00BD5438">
        <w:trPr>
          <w:trHeight w:val="494"/>
          <w:tblHeader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 (оценка)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 (прогноз)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 (прогноз)</w:t>
            </w:r>
          </w:p>
        </w:tc>
      </w:tr>
      <w:tr w:rsidR="00643E40" w:rsidRPr="00643E40" w:rsidTr="00BD5438">
        <w:trPr>
          <w:trHeight w:val="3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643E40" w:rsidRPr="00643E40" w:rsidTr="00BD5438">
        <w:trPr>
          <w:trHeight w:val="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643E40" w:rsidRPr="00643E40" w:rsidTr="00BD5438">
        <w:trPr>
          <w:trHeight w:val="2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643E40" w:rsidRPr="00643E40" w:rsidTr="00BD5438">
        <w:trPr>
          <w:trHeight w:val="3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643E40" w:rsidRPr="00643E40" w:rsidTr="00BD5438">
        <w:trPr>
          <w:trHeight w:val="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40" w:rsidRPr="00643E40" w:rsidTr="00BD5438">
        <w:trPr>
          <w:trHeight w:val="5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7,28</w:t>
            </w:r>
          </w:p>
        </w:tc>
      </w:tr>
      <w:tr w:rsidR="00643E40" w:rsidRPr="00643E40" w:rsidTr="00BD5438">
        <w:trPr>
          <w:trHeight w:val="5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1,68</w:t>
            </w:r>
          </w:p>
        </w:tc>
      </w:tr>
      <w:tr w:rsidR="00643E40" w:rsidRPr="00643E40" w:rsidTr="00BD5438">
        <w:trPr>
          <w:trHeight w:val="6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643E40" w:rsidRPr="00643E40" w:rsidTr="00BD5438">
        <w:trPr>
          <w:trHeight w:val="27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643E40" w:rsidRPr="00643E40" w:rsidTr="00BD5438">
        <w:trPr>
          <w:trHeight w:val="25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643E40" w:rsidRPr="00643E40" w:rsidTr="00BD5438">
        <w:trPr>
          <w:trHeight w:val="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2,64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2,61</w:t>
            </w:r>
          </w:p>
        </w:tc>
      </w:tr>
      <w:tr w:rsidR="00643E40" w:rsidRPr="00643E40" w:rsidTr="00BD5438">
        <w:trPr>
          <w:trHeight w:val="29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деятельность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3E40" w:rsidRPr="00643E40" w:rsidTr="00BD5438">
        <w:trPr>
          <w:trHeight w:val="4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Госуправление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643E40" w:rsidRPr="00643E40" w:rsidTr="00BD5438">
        <w:trPr>
          <w:trHeight w:val="48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услуги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643E40" w:rsidRPr="00643E40" w:rsidTr="00BD5438">
        <w:trPr>
          <w:trHeight w:val="3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видам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</w:tr>
      <w:tr w:rsidR="00643E40" w:rsidRPr="00643E40" w:rsidTr="00BD5438">
        <w:trPr>
          <w:trHeight w:val="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малые предприятия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</w:tbl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lang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«Пользователи результатом проекта» указывается круг потребителей</w:t>
      </w:r>
      <w:r w:rsidRPr="00643E40">
        <w:rPr>
          <w:rFonts w:ascii="Times New Roman" w:hAnsi="Times New Roman"/>
          <w:lang/>
        </w:rPr>
        <w:t xml:space="preserve"> (область применения) результат</w:t>
      </w:r>
      <w:r w:rsidRPr="00643E40">
        <w:rPr>
          <w:rFonts w:ascii="Times New Roman" w:hAnsi="Times New Roman"/>
          <w:lang w:val="ru-RU"/>
        </w:rPr>
        <w:t>а</w:t>
      </w:r>
      <w:r w:rsidRPr="00643E40">
        <w:rPr>
          <w:rFonts w:ascii="Times New Roman" w:hAnsi="Times New Roman"/>
          <w:lang/>
        </w:rPr>
        <w:t xml:space="preserve"> проекта.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Ограничения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«Бюджет проекта» указывается общая сумма, которую предполагается затратить на проект, с учетом разбивки по источникам финансирования в соответствии с предложенными полями.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«Сроки реализации проекта» обозначаются предполагаемые даты начала и окончания выполнения работ в рамках проекта.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Критерии оценки и характеристика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«Критерии успешности проекта» содержит перечень критериев и соответствующих показателей, по которым планируется оценивать успешность реализации проекта по факту его завершения. Значения данных критериев устанавливаются на этапе подготовки паспорта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В строке «Отклонение по бюджету (п.4)» необходимо указать максимальное значение допускаемого отклонения от «базового» ограничения бюджета (пункт 4 паспорта проекта). Необходимо ориентироваться на значение, не превышающее 3-5 процентов от общего бюджета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строке «Отклонение по срокам (п.4)» необходимо указать максимальное значение допускаемого отклонения по отношению к срокам реализации проекта (пункт 4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паспорта проекта). Необходимо ориентироваться на временной период, не превышающий 3-5 процентов от общей длительности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Строки  «Достижение результата проекта (п.3.3)» и «Соблюдение требований к результату проекта (п. 3.4)» отражают весовую долю достижения указанных параметров в общей оценке успешности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«Характеристика проекта» содержит данные о территории реализации проекта, об уровне сложности (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 с распоряжением Губернатора Белгородской области от 22 июня 2012 года № 408-р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br/>
        <w:t xml:space="preserve">«Об утверждении порядка определения уровня профессионального соответствия проектных специалистов») </w:t>
      </w:r>
      <w:r w:rsidRPr="00643E40">
        <w:rPr>
          <w:rFonts w:ascii="Times New Roman" w:hAnsi="Times New Roman" w:cs="Times New Roman"/>
          <w:sz w:val="24"/>
          <w:szCs w:val="24"/>
        </w:rPr>
        <w:t xml:space="preserve">и типе проекта (в соответствии с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постановлением Губернатора Белгородской области от 12 января 2011 года № 2 «О формировании и использовании премиальных выплат участникам разработки и реализации проекта»</w:t>
      </w:r>
      <w:r w:rsidRPr="00643E40">
        <w:rPr>
          <w:rFonts w:ascii="Times New Roman" w:hAnsi="Times New Roman" w:cs="Times New Roman"/>
          <w:sz w:val="24"/>
          <w:szCs w:val="24"/>
        </w:rPr>
        <w:t>). При этом тип проекта должен соотноситься с его целями и результатом.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t>Дополн</w:t>
      </w: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t>ительная информация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При необходимости паспорт проекта может быть дополнен следующими приложениями: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технико-экономическое обоснование проекта;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бизнес-план проекта;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концепция проекта;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прочие материалы, которые дают более детальное представление о проекте.</w:t>
      </w:r>
    </w:p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11021" w:type="dxa"/>
        <w:tblLook w:val="04A0"/>
      </w:tblPr>
      <w:tblGrid>
        <w:gridCol w:w="5211"/>
        <w:gridCol w:w="2552"/>
        <w:gridCol w:w="3258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</w:p>
        </w:tc>
      </w:tr>
    </w:tbl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по оформлению плана управления проектом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Основные положения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проектом - обязательный документ, наличие которого является завершением этапа планирования и началом этапа реализации проекта. Данный документ описывает плановые величины длительности, стоимости и объема работ. План управления проектом разрабатывается руководителем проекта совместно с рабочей группой, утверждается куратором проекта и председателем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Задачи и сроки  исполнения, установленные в плане управления проектом, являются обязательными для исполнения руководителем проекта и всеми участниками рабочей группы.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плане управления проектом используются термины и определения, утвержденные постановлением Правительства Белгородской области от</w:t>
      </w:r>
      <w:r w:rsidRPr="00643E40">
        <w:rPr>
          <w:rFonts w:ascii="Times New Roman" w:hAnsi="Times New Roman" w:cs="Times New Roman"/>
          <w:sz w:val="24"/>
          <w:szCs w:val="24"/>
        </w:rPr>
        <w:br/>
        <w:t>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Форма плана управления проектом не подлежит корректировке при заполнении. 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проектом подготавливается в соответствии с установленной формой в трех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После утверждения плана управления проектом оператор мониторинга проекта размещает электронную версию документа в соответствующем проекте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Сроком формирования базовой версии плана управления проектом считается  дата представления его окончательной версии в АИС «Проектное управление» с учетом корректировок на основе замечаний департамента внутренней и кадровой политики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– «Ведомостью изменений», который после утверждения будет являться неотъемлемой частью плана управления проектом. Скорректированный план управления проектом (в том числе и утвержденная «Ведомость изменений» в качестве приложения к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плану управления проектом) размещается в автоматизированной информационной системе «Проектное управление» (далее – АИС «Проектное управление»).</w:t>
      </w: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Содержание разделов плана управления проектом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3E40" w:rsidRPr="00643E40" w:rsidRDefault="00643E40" w:rsidP="00643E40">
      <w:pPr>
        <w:keepNext/>
        <w:spacing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Титульный лист плана управления проектом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проекта, которое должно совпадать с названием соответствующего проекта в АИС «Проектное управление».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«Идентификационный номер» титульного листа указывается номер проекта, соответствующий номеру в АИС «Проектное управление».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(куратор)» указывается должность, фамилия, имя и отчество куратора проекта, ставится подпись куратора проекта и дата утверждения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(председатель экспертной комиссии по рассмотрению проектов при органе исполнительной власти, государственном органе области)» указывается должность, фамилия, имя и отчество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«ПОДГОТОВИЛ (руководитель проекта)» указывается должность, фамилия, имя и отчество руководителя проекта, ставится подпись руководителя проекта и дата подготовки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Общие сведения о документе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является информационным и включает в себя данные о реквизитах и содержании документа, изменению не подлежит.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Календарный план-график работ по проекту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раздел предназначен для формализации мероприятий проекта, содержит перечень работ, которые планируется выполнить в рамках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Под кодом задач проекта (графа «Код работы») понимается цифровое обозначение работ в порядке их следования в проекте (1, 2, 3, 4 и т.д.). Задача может состоять из подзадач, имеющих подчиненный уровень иерархии</w:t>
      </w:r>
      <w:r w:rsidRPr="00643E40">
        <w:rPr>
          <w:rFonts w:ascii="Times New Roman" w:hAnsi="Times New Roman" w:cs="Times New Roman"/>
          <w:sz w:val="24"/>
          <w:szCs w:val="24"/>
        </w:rPr>
        <w:br/>
        <w:t>(1.1, 1.2, 2.1 и т.д.).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«Название работы» в хронологической последовательности перечисляются блоки работ с детализацией на работы нижнего уровня.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При определении степени детализации блоков работ проекта рекомендуется руководствоваться следующим принципом: в случае, если ответом на нижепредставленные вопросы является «нет», то данный блок работ возможно декомпозировать далее: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за работой закреплен единственный ответственный?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блок работ означает получение единственного результата?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требования к ресурсам в ходе выполнения работ блока работ значительных изменений не претерпят?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отсутствуют риски, которые могут потребовать дальнейшей детализации блока работ?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можно ли рассчитать продолжительность и стоимость блока работ с достаточной точностью?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достаточна ли детализация для того, чтобы установить взаимозависимости между блоками работ?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ясно ли определен блок работ, соблюдено ли единообразие наименований?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можно ли точно определить, когда блок работ реализован?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понятна ли суть блока работ соответствующим заинтересованным лицам?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Примечание: данный принцип предоставляется в помощь и не является обязательным для применения, могут применяться и другие методики по декомпозиции блоков работ.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Пример перечня блоков работ по проекту:</w:t>
      </w:r>
    </w:p>
    <w:p w:rsidR="00643E40" w:rsidRPr="00643E40" w:rsidRDefault="00643E40" w:rsidP="00643E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348"/>
      </w:tblGrid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Архитектурное проектирование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генерального плана застройки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проекта планировки территории 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ТЗ на проектирование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проектной организации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эскизного проекта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Согласование эскизного проекта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государственной экспертизы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строительства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Оформление документов на земельный участок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 разрешения на строительство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пакета документов для проведения конкурса по выбору генподрядчика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конкурса по отбору генподрядчика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договора генподряда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и утверждение графика строительства и финансирования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подрядчика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и утверждение графика строительства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Обеспечение финансирования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реестра потенциальных арендаторов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и утверждение бизнес-плана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Открытие кредитной линии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земляных работ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Подключение к инженерным сетям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свайных фундаментов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перекрытия на отметке -2,150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стен техподполья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перекрытий на отм. 0,000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стен и перегородок 1,2,3,4,5 этажей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1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2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3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4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5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1,2,3,4,5 этажах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1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2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3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4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5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покрытия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Монтаж лестничных маршей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кровли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Наружная отделка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оконных и дверных блоков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Монтаж витражей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Закрыт тепловой контур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Поставки и монтаж инвентаря и оборудования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Внутренняя отделка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Благоустройство территории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Разводка системы водоснабжения и водоотведения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Разводка системы отопления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системы вентиляции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системы газоснабжения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Разводка силового электрооборудования и освещения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Подключение инженерных сетей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Сдача объекта госкомиссии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Регистрация права собственности на объект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объекта в аренду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Распределение квартир по организациям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Распределение нежилых помещений по целевому назначению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договоров аренды квартир с организациями, кв.м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договоров аренды квартир с жильцами, кв.м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договоров аренды нежилых помещений площадей, кв.м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вспомогательных сервисов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проекта сервисного обслуживания квартир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проекта сервисного обслуживания нежилых помещений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сервисного обслуживания квартир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сервисного обслуживания нежилых помещений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эксплуатации объекта и заселение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управляющей компании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договора с управляющей компанией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Приемка объекта управляющей компанией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Размещение резидентов, кв.м</w:t>
            </w:r>
          </w:p>
        </w:tc>
      </w:tr>
    </w:tbl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«Длительность» указывается планируемая продолжительность работ в рабочих днях.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работ, блока работ, проекта соответственно.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графах «Дата начала» и  «Дата окончания (контрольная точка)» указываются соответственно плановые даты начала и окончания работ в формате дд.мм.гггг.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«Итого» указывается дата начала и окончания работ по проекту в формате дд.мм.гггг, а также количество рабочих дней между указанными датами.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«Документ, подтверждающий выполнение работ» указывается документ, который служит подтверждением выполнения работ, например:</w:t>
      </w:r>
    </w:p>
    <w:p w:rsidR="00643E40" w:rsidRPr="00643E40" w:rsidRDefault="00643E40" w:rsidP="00643E4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акт выполненных работ;</w:t>
      </w:r>
    </w:p>
    <w:p w:rsidR="00643E40" w:rsidRPr="00643E40" w:rsidRDefault="00643E40" w:rsidP="00643E4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протокол конкурсной комиссии.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случае если работа была выполнена до момента утверждения базового плана управления проектом, данный факт отражается в скобках после наименования работы (с помощью пометки «выполнено»).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Документы, указываемые в данной графе, на стадии реализации проекта размещаются в АИС «Проектное управление» и являются основанием для подтверждения выполнения соответствующей работы.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«ФИО ответственного исполнителя» указываются члены рабочей группы (ФИО), ответственные за выполнение работ, предусмотренных календарным планом-графиком проекта. При распределении ответственности за работы проекта необходимо руководствоваться принципом «за каждой работой закреплен единственный ответственный».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Бюджет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включает план затрат, необходимых для реализации проекта, в стоимостном выражении. Бюджет проекта формируется в разрезе работ проекта. Денежные суммы в таблице указываются в тысячах рублей.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Данные графы «Код работы» должны соответствовать данным графы «Код задачи», обозначенному в разделе 1 «Календарный план-график работ по проекту».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Графа «Название работы» должна соответствовать названию задачи в разделе 1 «Календарный план-график работ по проекту».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«Сумма, тыс. руб.» указывается общая сумма затрат по всем источникам финансирования в разрезе работ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lastRenderedPageBreak/>
        <w:t>В графе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 с указанием основания выделения денежных средств.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Графа «Внебюджетные источники финансирования» содержит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 из средств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43E40">
        <w:rPr>
          <w:rFonts w:ascii="Times New Roman" w:hAnsi="Times New Roman" w:cs="Times New Roman"/>
          <w:sz w:val="24"/>
          <w:szCs w:val="24"/>
        </w:rPr>
        <w:t>Формы участия области в реализации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отображает формы участия в проекте.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«Прямое бюджетное финансирование»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«Дороги» указывается ее плановая протяженность и необходимая для строительства (софинансирования)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«Субсидии»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«Электроэнергия», «Газоснабжение» и «Водоснабжение» указываются требуемые мощности электрических сетей и необходимые объемы в водоснабжении и газоснабжении, а также сумма капитальных вложений для строительства и реконструкции объектов энергоснабжения.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«Гарантии», «Залоги» и «Прочие формы участия» указываются необходимые государственные и муниципальные гарантии, государственное и муниципальное имущество и т.д.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отношении всех обозначенных сумм необходимо указать основание выделения денежных средств.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Риски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служит для планирования возможных рисков проекта. Понятием риска характеризуется неопределенность (событие, причина, условие), связанная с возможностью возникновения в ходе реализации проекта неблагоприятных ситуаций и последствий.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«№ п/п» указывается номер риска в таблице в арифметической последовательности (1, 2, 3 и. т.д.).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</w:t>
      </w:r>
      <w:r w:rsidRPr="00643E40">
        <w:rPr>
          <w:rFonts w:ascii="Times New Roman" w:hAnsi="Times New Roman" w:cs="Times New Roman"/>
          <w:bCs/>
          <w:sz w:val="24"/>
          <w:szCs w:val="24"/>
        </w:rPr>
        <w:t xml:space="preserve">Наименование риска проекта» указывается </w:t>
      </w:r>
      <w:r w:rsidRPr="00643E40">
        <w:rPr>
          <w:rFonts w:ascii="Times New Roman" w:hAnsi="Times New Roman" w:cs="Times New Roman"/>
          <w:sz w:val="24"/>
          <w:szCs w:val="24"/>
        </w:rPr>
        <w:t xml:space="preserve">событие с отрицательными последствиями, возникновение которого имеет высокую вероятность и способно оказать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влияние на ход выполнения работ по проекту (сроки, результаты, бюджет, качество и т.д.), например: невыполнение условий договора подрядной организацией. Количество рисков не должно быть менее трех.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графе «Ожидаемые последствия наступления риска» описываются последствия риска по отношению к проекту, например не достижение цели проекта, срыв сроков реализации проекта и т.д. 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«Предупреждение наступления риска» описываются мероприятия, направленные на предотвращение наступления указанного риска, например: заключение договоров-намерений, страхование урожая, формирование страхового фонда семян, формирование резерва кадров и т.д., а также ответственный исполнитель, закрепленный за указанным мероприятием. Данные мероприятия должны быть предусмотрены в календарном плане-графике работ.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«Действия в случае наступления риска» описываются мероприятия, которые необходимо предпринять в случае наступления риска, например: взимание штрафных санкций, заключение договоров подряда из раннее заключенных договоров намерений,  </w:t>
      </w:r>
      <w:r w:rsidRPr="00643E40">
        <w:rPr>
          <w:rFonts w:ascii="Times New Roman" w:hAnsi="Times New Roman" w:cs="Times New Roman"/>
          <w:bCs/>
          <w:sz w:val="24"/>
          <w:szCs w:val="24"/>
        </w:rPr>
        <w:t>пересев озимой культурой из страхового фонда семян и т.д.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Риски проекта необходимо определять в течение всего жизненного цикла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Команда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Раздел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«№ п/п» указывается порядковый  номер в арифметической последовательности.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«ФИО, основное место работы, должность» указывается фамилия, имя и отчество, место работы и должность лица, входящего в команду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«Ранг в области проектного управления» для каждого  члена команды проекта указывается присвоенный ранг в области проектного управления в соответствии с распоряжением Губернатора Белгородской области от 22 июня 2012 года № 408-р «Об утверждении порядка определения уровня профессионального соответствия проектных специалистов».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</w:t>
      </w:r>
      <w:r w:rsidRPr="00643E40">
        <w:rPr>
          <w:rFonts w:ascii="Times New Roman" w:hAnsi="Times New Roman"/>
          <w:bCs/>
          <w:lang w:val="ru-RU"/>
        </w:rPr>
        <w:t>Роль в проекте/выполняемые в проекте работы</w:t>
      </w:r>
      <w:r w:rsidRPr="00643E40">
        <w:rPr>
          <w:rFonts w:ascii="Times New Roman" w:hAnsi="Times New Roman"/>
          <w:lang w:val="ru-RU"/>
        </w:rPr>
        <w:t>» указываются работы, которые выполняет данное лицо в проекте (данные работы должны соответствовать работам, указанным в календарном плане-графике проекта).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отношении куратора проекта, руководителя проекта, администратора проекта и оператора мониторинга проекта выполняемые работы не указываются в случае, если у данных лиц кроме обязанностей по указанным ролям отсутствует дополнительные работы в рамках проекта.</w:t>
      </w:r>
    </w:p>
    <w:p w:rsidR="00643E40" w:rsidRPr="00643E40" w:rsidRDefault="00643E40" w:rsidP="00643E40">
      <w:pPr>
        <w:pStyle w:val="a9"/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«Основания и условия участия в проекте» указывается наименование и реквизиты документа, являющегося основанием для включения данного лица в команду проекта (рабочую группу), например, приказ о формировании рабочей группы, договор оказания услуг.</w:t>
      </w:r>
    </w:p>
    <w:p w:rsidR="00643E40" w:rsidRPr="00643E40" w:rsidRDefault="00643E40" w:rsidP="00643E40">
      <w:pPr>
        <w:keepNext/>
        <w:tabs>
          <w:tab w:val="left" w:pos="1134"/>
        </w:tabs>
        <w:spacing w:line="240" w:lineRule="auto"/>
        <w:ind w:left="85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Планирование коммуникаци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й.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Для налаживания коммуникаций в проекте рекомендуется пользоваться правилом  «5 К»: планировать коммуникации в проекте можно с помощью таблицы, ответив на 5 вопросов относительно пути движения информации: «Какая?», «Кто?», «Кому?», </w:t>
      </w:r>
      <w:r w:rsidRPr="00643E40">
        <w:rPr>
          <w:rFonts w:ascii="Times New Roman" w:hAnsi="Times New Roman"/>
          <w:lang w:val="ru-RU"/>
        </w:rPr>
        <w:lastRenderedPageBreak/>
        <w:t>«Когда?» и «Как?». Во избежание лишних  коммуникаций между участниками проекта рекомендуем задавать контрольный проверочный вопрос «Зачем?».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данном разделе представлен оптимальный шаблон таблицы, отражающей планирование коммуникаций. При необходимости таблица подлежит корректировке.</w:t>
      </w:r>
    </w:p>
    <w:p w:rsidR="00643E40" w:rsidRPr="00643E40" w:rsidRDefault="00643E40" w:rsidP="00643E40">
      <w:pPr>
        <w:pStyle w:val="a9"/>
        <w:tabs>
          <w:tab w:val="left" w:pos="1276"/>
        </w:tabs>
        <w:ind w:left="0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Заинтересованные лица, инвесторы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iCs/>
          <w:lang w:val="ru-RU"/>
        </w:rPr>
      </w:pPr>
      <w:r w:rsidRPr="00643E40">
        <w:rPr>
          <w:rFonts w:ascii="Times New Roman" w:hAnsi="Times New Roman"/>
          <w:iCs/>
          <w:lang w:val="ru-RU"/>
        </w:rPr>
        <w:t>Раздел содержит подробную информацию о лицах, непосредственно заинтересованных в результате проекта, но не вошедших в команду проекта. Здесь необходимо отразить данные об инвесторе проекта (в случае его наличия) и иную информацию о крупных потенциальных покупателях и поставщиках проекта с указанием сферы их интересов.</w:t>
      </w: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t>Дополн</w:t>
      </w: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t>ительная информация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При необходимости план управления проектом может быть дополнен следующими приложениями: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качеством проекта;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глоссарий терминов и определений;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усовершенствования процессов проекта;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закупками;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персоналом и др.</w:t>
      </w:r>
    </w:p>
    <w:p w:rsidR="00643E40" w:rsidRPr="00643E40" w:rsidRDefault="00643E40" w:rsidP="00643E40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5211"/>
        <w:gridCol w:w="2552"/>
        <w:gridCol w:w="1701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tabs>
                <w:tab w:val="left" w:pos="34"/>
              </w:tabs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</w:p>
        </w:tc>
      </w:tr>
    </w:tbl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по оформлению ведомости изменений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Ведомость изменений предназначена для внесения корректировок в паспорт проекта или в план управления проектом.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«Ведомость изменений» указывается документ, в который вносятся изменения: в паспорт проекта или план управления проектом; дата утверждения документа. Внесение изменений в паспорт проекта и план управления проектом одной ведомостью изменений не допускается.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«Наименование проекта» указывается наименование проекта,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«Проектное управление (далее – АИС «Проектное управление»).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«Идентификационный №» указывается номер, соответствующий номеру проекта в АИС «Проектное управление».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«Автор(ы) изменений, ФИО, должность» указывается фамилия, имя, отчество, а также должность автора(ов), вносящего(их) изменения в паспорт проекта или план управления проектом.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«Раздел, пункт, графа» таблицы указываются номер раздела с названием, а также номер пункта и название графы (при их наличии) в которую вносятся изменения, нап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ример: раздел 1 «Календарный план-график работ по проекту», код задачи 1 «Подготовка проектно-сметной документации»,  графа «Дата окончания работ».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«Старая редакция текста» указывается старая редакция текста, в которую вносятся изменения, например: «12.08.2014»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«Новая редакция текста» указывается предлагаемая новая редакция текста, например: «25.11.2015».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«Причины изменений» указываются причины, по которым вносятся данные изменения.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Ведомость изменений утверждается руководителем проекта и куратором проекта. 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случае если корректировка документа не влечет за собой изменения способа достижения цели проекта, результата и требований к нему, участия области в реализации проекта, критериев успешности проекта и их целевых значений, бюджета или конечного срока реализации проекта, допускается утверждение ведомости изменений к плану управления проектом только со стороны руководителя проекта.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Ведомость изменений после утверждения является неотъемлемой частью документа, в который вносятся корректировки.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1" w:type="dxa"/>
        <w:tblLook w:val="04A0"/>
      </w:tblPr>
      <w:tblGrid>
        <w:gridCol w:w="5211"/>
        <w:gridCol w:w="2552"/>
        <w:gridCol w:w="3258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14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</w:p>
        </w:tc>
      </w:tr>
    </w:tbl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по оформлению итогового отчета по проекту</w:t>
      </w: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pStyle w:val="2"/>
        <w:rPr>
          <w:rFonts w:eastAsia="Calibri"/>
          <w:szCs w:val="24"/>
          <w:lang w:val="ru-RU"/>
        </w:rPr>
      </w:pPr>
      <w:r w:rsidRPr="00643E40">
        <w:rPr>
          <w:rFonts w:eastAsia="Calibri"/>
          <w:szCs w:val="24"/>
        </w:rPr>
        <w:t>О</w:t>
      </w:r>
      <w:r w:rsidRPr="00643E40">
        <w:rPr>
          <w:rFonts w:eastAsia="Calibri"/>
          <w:szCs w:val="24"/>
          <w:lang w:val="ru-RU"/>
        </w:rPr>
        <w:t>сновные положения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Итоговый отчет по проекту предназначен для обобщения итоговых результатов проекта, оценки </w:t>
      </w:r>
      <w:r w:rsidRPr="00643E40">
        <w:rPr>
          <w:rFonts w:ascii="Times New Roman" w:hAnsi="Times New Roman" w:cs="Times New Roman"/>
          <w:sz w:val="24"/>
          <w:szCs w:val="24"/>
        </w:rPr>
        <w:t>степени достижения цели проекта, использования выделенных ресурсов, факторов, повлиявших на реализацию проекта.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итоговом отчете используются термины и определения, утвержденные постановлением Правительства Белгородской области от 31 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Итоговый отчет по проекту готовится руководителем проекта, утверждается куратором проекта и </w:t>
      </w:r>
      <w:r w:rsidRPr="00643E40">
        <w:rPr>
          <w:rFonts w:ascii="Times New Roman" w:hAnsi="Times New Roman" w:cs="Times New Roman"/>
          <w:sz w:val="24"/>
          <w:szCs w:val="24"/>
        </w:rPr>
        <w:t>председателем экспертной комиссии по рассмотрению проектов при органе исполнительной власти, государственном органе области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Форма итогового отчета по проекту не подлежит корректировке при заполнении.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Итоговый отчет по проекту выпускается в 3-х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После утверждения итогового отчета по проекту оператор мониторинга проекта размещает электронную версию документа в автоматизированной информационной системе «Проектное управление» (далее – АИС «Проектное управление»).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43E40">
        <w:rPr>
          <w:rFonts w:ascii="Times New Roman" w:hAnsi="Times New Roman" w:cs="Times New Roman"/>
          <w:sz w:val="24"/>
          <w:szCs w:val="24"/>
        </w:rPr>
        <w:tab/>
      </w: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t>Содержание разделов итогового отчета по проекту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43E40" w:rsidRPr="00643E40" w:rsidRDefault="00643E40" w:rsidP="00643E40">
      <w:pPr>
        <w:keepNext/>
        <w:spacing w:line="240" w:lineRule="auto"/>
        <w:ind w:left="720" w:firstLine="131"/>
        <w:outlineLvl w:val="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Титульный лист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итогового отчета по проекту.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проекта, которое должно совпадать с его наименованием в паспорте проекта и плане управления проектом.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«Идентификационный номер» титульного листа указывается номер, соответствующий номеру проекта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В поле «УТВЕРЖДАЮ (куратор)» указывается должность, фамилия, имя и отчество куратора проекта, ставится подпись куратора проекта и дата утверждения документа.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(председатель экспертной комиссии по рассмотрению проектов при органе исполнительной власти, государственном органе области)» указывается должность, фамилия, имя и отчество, ставится подпись председателя соответствующей экспертной комиссии по рассмотрению проектов при органе исполнительной власти, государственном органе области и дата согласования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«ПОДГОТОВИЛ (руководитель проекта)» указывается должность, фамилия, имя и отчество руководителя проекта, ставится подпись руководителя проекта и дата подготовки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Если в роли исполнителя проекта выступает хозяйствующий субъект, то на подписи руководителя проекта, назначенного со стороны исполнителя, ставится печать соответствующей организации.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Общие сведения о документе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является информационным и включает в себя данные о реквизитах и содержании документа, изменению не подлежит.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 xml:space="preserve">Отчет </w:t>
      </w:r>
      <w:r w:rsidRPr="00643E40">
        <w:rPr>
          <w:rFonts w:eastAsia="Calibri"/>
          <w:b w:val="0"/>
          <w:szCs w:val="24"/>
          <w:lang w:val="ru-RU"/>
        </w:rPr>
        <w:t>о достижении цели и результата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содержит информацию о достигнутых результатах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«Измеримая цель проекта» указывается цель проекта, которая достигнута по факту окончания проекта (на основании данных из</w:t>
      </w:r>
      <w:r w:rsidRPr="00643E40">
        <w:rPr>
          <w:rFonts w:ascii="Times New Roman" w:hAnsi="Times New Roman" w:cs="Times New Roman"/>
          <w:sz w:val="24"/>
          <w:szCs w:val="24"/>
        </w:rPr>
        <w:br/>
        <w:t>п. 3.1 базового паспорта проекта).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«Результат проекта, план» указывается плановый результат в соответствии с п. 3.3 базового паспорта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«Результат проекта, факт» указывается фактически полученный в ходе реализации проекта результат с подтверждением его достижения (данные документы необходимо представить в приложении к отчету).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«Требования к результату проекта, план» указываются качественные и количественные характеристики результата проекта в соответствии с п. 3.4  базового паспорта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«Требования к результату проекта, факт» указываются фактически выполненные качественные и количественные характеристики результат, а также документы, подтверждающие достижения указываемых требований (в приложении к отчету необходимо представить данные сведения).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случае если результат проекта напрямую не подтверждает достижение цели проекта, в приложении к отчету необходимо представить соответствующий подтверждающий документ.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lastRenderedPageBreak/>
        <w:t>Отчет по содержанию 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предназначен для анализа исполнения плановых работ проекта в рамках календарного плана-графика, утвержденных в базовом плане управления проектом, и определение соответствующих трудозатрат отклонений.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графах «Код работы» и «Название работы» указываются код задачи и наименование задачи в соответствии с одноименными графами раздела «Календарный план-график работ по проекту» базового плана управления проектом. Также в случае наличия работ, не предусмотренных базовым  планом управления проектом, но внесенных в содержание проекта в ходе его реализации,  в указанной графе следует отразить данные работы в редакции, в которой они были изложены в ведомости изменений по включению данных работ в проект.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«Документ, подтверждающий выполнение работы» указывается наименование документа, который фактически явился подтверждением выполнения работы, а также для работ, предполагающих финансирование за счёт государственных органов Российской Федерации, органов исполнительной власти, государственных органов области, органов местного самоуправления области, а также фондов и иных организаций, учредителями которых являются указанные структуры, обозначается документ, являющийся отчетным подтверждением расходования данных денежных средств (данные документы необходимо представить в качестве приложения к итоговому отчету).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«ФИО ответственного исполнителя» указываются члены рабочей группы (ФИО), ответственные за выполненные работы в соответствии с календарным планом-графиком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«Дата начала, план» указывается плановая дата начала выполнения задачи проекта в соответствии с графой «Дата начала работ» раздела «Календарный план-график работ по проекту» базового плана управления проектом.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«Дата начала, факт» указывается фактическая дата начала выполнения соответствующей задачи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«Дата окончания, план» указывается плановая дата окончания выполнения задачи проекта в соответствии с графой «Дата окончания работ» раздела «Календарный план-график работ по проекту» базового плана управления проектом.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«Дата окончания, факт» указывается фактическая дата окончания выполнения соответствующей задачи проекта. Данный срок должен соответствовать дате размещения в АИС «Проектное управление» документа, подтверждающего выполнение соответствующей работы.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«Длительность, дней, план» указывается плановая длительность выполнения задачи проекта в соответствии с графой «Длительность, дней» раздела «Календарный план-график работ по проекту» базового плана управления проектом.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«Длительность, дней, факт» указывается фактическая длительность выполнения соответствующих задач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работ, блока работ, проекта соответственно (включая день начала и завершения работы).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«Длительность, дней, отклонение» указывается отклонение по отношению к длительности работ в рамках проекта и всего проекта в целом,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рассчитываемое как разница граф «Длительность, дней, план» и «Длительность, дней, факт».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«Фактические трудозатраты, дней» указывается количество дней, фактически затраченных на выполнение закрепленных за указанным участником команды проекта работ, в соответствии с нормативными трудозатратами типовых работ, указанными в таблице 2.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Для определения трудозатрат, понесенных при выполнении работ проекта его исполнителем, необходимо выбрать типовую работу (графа «Типовая работа» таблицы 2), которая  соответствует работе из календарного плана графика проекта и объем трудозатрат (графа «Трудозатраты, час.» таблицы 2) на ее выполнение из приведенного интервала в соответствии с количеством часов, потребовавшихся на ее выполнение. Максимальные и минимальные трудозатраты, указанные в таблице 2, применяются по каждой единице измерения.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Работы, по которым трудозатраты определены исходя из нормативов трудозатрат для типовых работ, выделяются (окрашивается соответствующая строка таблицы) серым цветом в отчете по содержанию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случае если выполненная работа является одной из составляющих представленных в таблице 2 типовых работ, то объем суммарных трудозатрат по данным работам не должен превышать максимальное значение трудозатрат для типовой работы, в которую она входит. 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случае если работа не относится к типовой, объем трудозатрат исполнителя определяется руководителем проекта самостоятельно, при этом значение не должно превышать длительность выполненной работы без учета выходных и официальных праздничных нерабочих дней.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При представлении трудозатрат допускается указание дробных величин с учетом округления числового значения до десятых долей.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right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Таблица 2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tabs>
          <w:tab w:val="left" w:pos="156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43E40">
        <w:rPr>
          <w:rFonts w:ascii="Times New Roman" w:hAnsi="Times New Roman"/>
          <w:b/>
          <w:lang w:val="ru-RU"/>
        </w:rPr>
        <w:t>Нормативы трудозатрат для типовых работ проекта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</w:p>
    <w:tbl>
      <w:tblPr>
        <w:tblW w:w="9316" w:type="dxa"/>
        <w:tblInd w:w="94" w:type="dxa"/>
        <w:tblCellMar>
          <w:left w:w="28" w:type="dxa"/>
          <w:right w:w="28" w:type="dxa"/>
        </w:tblCellMar>
        <w:tblLook w:val="04A0"/>
      </w:tblPr>
      <w:tblGrid>
        <w:gridCol w:w="1600"/>
        <w:gridCol w:w="4494"/>
        <w:gridCol w:w="1498"/>
        <w:gridCol w:w="708"/>
        <w:gridCol w:w="1016"/>
      </w:tblGrid>
      <w:tr w:rsidR="00643E40" w:rsidRPr="00643E40" w:rsidTr="00BD5438">
        <w:trPr>
          <w:trHeight w:val="360"/>
          <w:tblHeader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Типовая работа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Трудозатраты, час.</w:t>
            </w:r>
          </w:p>
        </w:tc>
      </w:tr>
      <w:tr w:rsidR="00643E40" w:rsidRPr="00643E40" w:rsidTr="00BD5438">
        <w:trPr>
          <w:trHeight w:val="255"/>
          <w:tblHeader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</w:tr>
      <w:tr w:rsidR="00643E40" w:rsidRPr="00643E40" w:rsidTr="00BD5438">
        <w:trPr>
          <w:trHeight w:val="576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нормативными правовыми актами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концепции, программы, положения, механизма, модели, порядка, системы, регламента, инструкции, методического пособия, методических рекомендаций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659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концепции, программы, положения, механизмы, модели, порядки, системы, регламенты, инструкции, методические пособия, методические рекомендации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заключения, пояснительной записки, финансово-экономического обоснования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76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согласование, корректировка в процессе согласования и утверждение законов, постановлений, распоряжений и других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643E40" w:rsidRPr="00643E40" w:rsidTr="00BD5438">
        <w:trPr>
          <w:trHeight w:val="51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разработкой и утверждением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Договорная работа, закупочная деятельность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и подготовка коммерческих предложений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конкурсной документации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27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договора, контракта, соглашения (в т.ч. гос. контрактов) и т.д.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3E40" w:rsidRPr="00643E40" w:rsidTr="00BD5438">
        <w:trPr>
          <w:trHeight w:val="27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государственного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3E40" w:rsidRPr="00643E40" w:rsidTr="00BD5438">
        <w:trPr>
          <w:trHeight w:val="19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и проведение торгов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51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Согласование, корректировка в процессе согласования и заключение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E40" w:rsidRPr="00643E40" w:rsidTr="00BD5438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разработкой и заключением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36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плана, графика, дорожной карты, задания, медиаплана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36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планированием деятельности, отраженные в официальных документах (за исключением плана управления проектом)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назначение ответственных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E40" w:rsidRPr="00643E40" w:rsidTr="00BD5438">
        <w:trPr>
          <w:trHeight w:val="299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рабочих групп, экспертных советов, комиссий (в т.ч. положений об их работе)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8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Согласование, корректировка в процессе </w:t>
            </w: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согласования и утверждение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обучения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материала и проведение внутрикорпоративного обучения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3E40" w:rsidRPr="00643E40" w:rsidTr="00BD5438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тестовых заданий, кейсов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E40" w:rsidRPr="00643E40" w:rsidTr="00BD5438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 проведение и обработка результатов тестирования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E40" w:rsidRPr="00643E40" w:rsidTr="00BD5438">
        <w:trPr>
          <w:trHeight w:val="51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управлением человеческими ресурсами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формы отчетной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письма, статьи, отчета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 сбор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мониторинга, опроса, анкетирования, социологического исследования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критериев выборки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обобщение, обработка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контента, предложений, свода, реестра, списка, базы данных, ведомости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проверки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повестки, протокола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412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конкурса, фестиваля, шествия, встречи, семинара, совещания, пресс-конференции, круглого стола, брифинга и т.д.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40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конкурса, фестиваля, шествия, встречи, семинара, совещания, пресс-конференции, круглого стола, брифинга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организацией и проведением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3E40" w:rsidRPr="00643E40" w:rsidRDefault="00643E40" w:rsidP="00643E40">
      <w:pPr>
        <w:pStyle w:val="2"/>
        <w:tabs>
          <w:tab w:val="left" w:pos="1134"/>
        </w:tabs>
        <w:ind w:left="851"/>
        <w:jc w:val="left"/>
        <w:rPr>
          <w:rFonts w:eastAsia="Calibri"/>
          <w:b w:val="0"/>
          <w:szCs w:val="24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>Отчет по рискам 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«№ п/п» указывается порядковый номер наступившего риска в арифметической последовательности.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«Наименование риска проекта» указывается наименование риска в соответствии с данными, содержащимися в аналогичной графе раздела «Риски проекта» базового плана управления проектом. Также в случае наступления риска, не предусмотренного базовым  планом управления проектом, в отношении него следует обозначить необходимую информацию.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«Дата наступления» указывается фактическая дата наступления риска или отметка «Не наступал».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«Последствия наступления риска» указываются последствия, оказавшие негативные влияние на проект, при наступлении риска.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«Предпринятые действия» указываются предпринятые для устранения негативных последствий наступившего риска действия и фамилия, имя и отчество участника  команды проекта, ответственного за выполнение данных действий.</w:t>
      </w: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>Отчет по бюджету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Содержание граф «Код работы» и «Название работы» должны соответствовать данным, указанным в одноименных графах раздела «Отчет по содержанию проекта» итогового отчета по проекту. При бюджете проекта равном нулю, допускается возможность указывать только блоки работ без детализации на работы нижнего уровня.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«Сумма, тыс. руб., план» указывается общая сумма в разрезе задач проекта, которую планировалось затратить на его реализацию.Данные, отраженные в указанной графе, должны соответствовать информации, представленной в графе «Сумма, тыс. руб.» раздела «Бюджет проекта» базового плана управления проектом.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«Сумма, тыс. руб., факт» указывается общая фактическая сумма в разрезе задач проекта, затраченная на его реализацию.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графах «Бюджетные источники финансирования, план» указывается общая сумма из бюджетных источников финансирования всех уровней в разрезе задач проекта, которую планировалось затратить на его реализацию. Данные, отраженные в указанных графах, должны соответствовать информации, представленной в графах «Бюджетные источники финансирования» раздела «Бюджет проекта» базового плана управления проектом.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В графах «Бюджетные источники финансирования, факт» указывается общая сумма из бюджетных источников финансирования всех уровней в разрезе задач проекта, которая фактически была затрачена на его реализацию в соответствии с подтверждающими документами.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графах «Внебюджетные источники финансирования, план» указывается общая сумма из внебюджетных источников финансирования в разрезе задач проекта, которую планировалось затратить на его реализацию. Данные, отраженные в указанных графах, должны соответствовать информации, представленной в графах «Внебюджетные источники финансирования» раздела «Бюджет проекта» базового плана управления проектом.</w:t>
      </w:r>
    </w:p>
    <w:p w:rsidR="00643E40" w:rsidRPr="00643E40" w:rsidRDefault="00643E40" w:rsidP="00643E40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графах «Внебюджетные источники финансирования, факт» указывается общая сумма из внебюджетных источников финансирования в разрезе задач проекта, которая фактически была затрачена на его реализацию.</w:t>
      </w:r>
    </w:p>
    <w:p w:rsidR="00643E40" w:rsidRPr="00643E40" w:rsidRDefault="00643E40" w:rsidP="00643E40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«Итого» указываются итоговые суммы по всем графам таблицы.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5. Определение управленческих трудозатрат.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содержит информацию, отражающую фактические трудозатраты куратора, руководителя, администратора и оператора мониторинга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«Трудозатраты (Т), час., факт» указываются фактические трудозатраты для каждой из ролей в разрезе выполняемых работ. Значения в обозначенной графе должны находиться в интервале между минимальным и максимальным значениями трудозатрат, характерных для соответствующей функции (графы «Трудозатраты (Т), час., мин.» и «Трудозатраты (Т), час., макс.»).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«Количество (К), раз, факт» необходимо представить общее число повторений выполнения данной работы на всех стадиях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Для оценки фактических трудозатрат относительно каждой представленной работы в графе «Всего (Т×К), час.» необходимо указать произведение значений, обозначенных в графах «Трудозатраты (Т), час., факт» и «Количество (К), раз, факт».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tabs>
          <w:tab w:val="left" w:pos="1276"/>
        </w:tabs>
        <w:ind w:firstLine="851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  <w:lang w:val="ru-RU"/>
        </w:rPr>
        <w:t xml:space="preserve">6. </w:t>
      </w:r>
      <w:r w:rsidRPr="00643E40">
        <w:rPr>
          <w:rFonts w:eastAsia="Calibri"/>
          <w:b w:val="0"/>
          <w:szCs w:val="24"/>
        </w:rPr>
        <w:t xml:space="preserve">Отчет по трудозатратам </w:t>
      </w:r>
      <w:r w:rsidRPr="00643E40">
        <w:rPr>
          <w:rFonts w:eastAsia="Calibri"/>
          <w:b w:val="0"/>
          <w:szCs w:val="24"/>
          <w:lang w:val="ru-RU"/>
        </w:rPr>
        <w:t xml:space="preserve">команды </w:t>
      </w:r>
      <w:r w:rsidRPr="00643E40">
        <w:rPr>
          <w:rFonts w:eastAsia="Calibri"/>
          <w:b w:val="0"/>
          <w:szCs w:val="24"/>
        </w:rPr>
        <w:t>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Раздел предназначен для указания суммарных трудозатрат команды проекта в отношении выполненных работ и оценки качества их выполнения по факту реализации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«№ п/п» указывается порядковый номер в арифметической последовательности.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«ФИО, должность и основное место работы» указываются фактические на момент подготовки итогового отчета фамилия, имя и отчество, должность и место работы входящего в команду проекта участника.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«Суммарные трудозатраты, дней» в отношении каждого участника команды указываются суммарные трудозатраты выполнения работ, израсходованные на выполнение работ в рамках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Для ролей «куратор проекта», «руководитель проекта», «администратор проекта» и «оператор мониторинга проекта» необходимо указать значения в соответствии с данными раздела 5 «Определение управленческих трудозатрат» (строка «Итого» в </w:t>
      </w:r>
      <w:r w:rsidRPr="00643E40">
        <w:rPr>
          <w:rFonts w:ascii="Times New Roman" w:hAnsi="Times New Roman"/>
          <w:lang w:val="ru-RU"/>
        </w:rPr>
        <w:lastRenderedPageBreak/>
        <w:t>отношении каждого представленного участника команды, графа «Всего (Т×К), час.») итогового отчета по проекту.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Для остальных участников команды проекта указываются суммарные трудозатраты по всем работам, выполненным отдельно каждым участником в рамках проекта в соответствии с данными, приведенными в разделе 2 «Отчет по содержанию проекта» итогового отчета по проекту.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С целью оценки качества выполнения работ проекта в отношении каждого участника команды проекта (исключая куратора проекта) в графе «Качество работ» руководителем проекта указывается один из уровней:</w:t>
      </w:r>
    </w:p>
    <w:p w:rsidR="00643E40" w:rsidRPr="00643E40" w:rsidRDefault="00643E40" w:rsidP="00643E40">
      <w:pPr>
        <w:pStyle w:val="a9"/>
        <w:numPr>
          <w:ilvl w:val="0"/>
          <w:numId w:val="4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«работа выполнена качественно»;</w:t>
      </w:r>
    </w:p>
    <w:p w:rsidR="00643E40" w:rsidRPr="00643E40" w:rsidRDefault="00643E40" w:rsidP="00643E40">
      <w:pPr>
        <w:pStyle w:val="a9"/>
        <w:numPr>
          <w:ilvl w:val="0"/>
          <w:numId w:val="4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«имеются замечания к качеству работы»;</w:t>
      </w:r>
    </w:p>
    <w:p w:rsidR="00643E40" w:rsidRPr="00643E40" w:rsidRDefault="00643E40" w:rsidP="00643E40">
      <w:pPr>
        <w:pStyle w:val="a9"/>
        <w:numPr>
          <w:ilvl w:val="0"/>
          <w:numId w:val="4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«работа выполнена с низким качеством».</w:t>
      </w:r>
    </w:p>
    <w:p w:rsidR="00643E40" w:rsidRPr="00643E40" w:rsidRDefault="00643E40" w:rsidP="00643E40">
      <w:pPr>
        <w:pStyle w:val="a9"/>
        <w:tabs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Качество выполнения работ не устанавливается для куратора проекта.</w:t>
      </w:r>
    </w:p>
    <w:p w:rsidR="00643E40" w:rsidRPr="00643E40" w:rsidRDefault="00643E40" w:rsidP="00643E40">
      <w:pPr>
        <w:pStyle w:val="a9"/>
        <w:tabs>
          <w:tab w:val="left" w:pos="1276"/>
        </w:tabs>
        <w:ind w:left="0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2"/>
        <w:tabs>
          <w:tab w:val="left" w:pos="1134"/>
        </w:tabs>
        <w:ind w:firstLine="851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  <w:lang w:val="ru-RU"/>
        </w:rPr>
        <w:t xml:space="preserve">7. </w:t>
      </w:r>
      <w:r w:rsidRPr="00643E40">
        <w:rPr>
          <w:rFonts w:eastAsia="Calibri"/>
          <w:b w:val="0"/>
          <w:szCs w:val="24"/>
        </w:rPr>
        <w:t xml:space="preserve"> Оценка реализации 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Раздел предназначен для оценки качества управления проектом и успешности его реализации.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При осуществлении оценки успешности реализации проекта в графе «Критерий достигнут?» необходимо в отношении каждого представленного критерия указать соответствующий статус его достижения: «Да»/«Нет».</w:t>
      </w:r>
    </w:p>
    <w:p w:rsidR="00643E40" w:rsidRPr="00643E40" w:rsidRDefault="00643E40" w:rsidP="00643E40">
      <w:pPr>
        <w:spacing w:line="240" w:lineRule="auto"/>
        <w:ind w:firstLine="99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В графе «Значение критерия, %» присваивается значение соответствующего критерия в процентах согласно следующему принципу: в случае соблюдения критерия (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значения критериев установлены в разделе 5 базового паспорта проекта) в данной графе отражается величина, указанная в графе «Если «Да», присваивается количественное значение в процентах для каждого критерия; в случае невыполнения критерия присваивается 0 процентов.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В строке «Итого сумма всех критериев:» указывается суммарное значение критериев в процентах.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В зависимости от полученного итогового значения (строка «Итого сумма всех критериев:» данного раздела) проекту присваивается один из представленных статусов путем указания символа «</w:t>
      </w:r>
      <w:r w:rsidRPr="00643E4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» в соответствующей ячейке напротив графы «Диапазон значений критериев».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В случае недостижения цели и (или) результата проекта, он считается не реализованным с присвоением следующих статусов:</w:t>
      </w:r>
    </w:p>
    <w:p w:rsidR="00643E40" w:rsidRPr="00643E40" w:rsidRDefault="00643E40" w:rsidP="00643E40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«Проект не реализован, ресурсы использованы» - 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 государственные органы Российской Федерации, органы исполнительной власти, государственные органы области, органы местного самоуправления;</w:t>
      </w:r>
    </w:p>
    <w:p w:rsidR="00643E40" w:rsidRPr="00643E40" w:rsidRDefault="00643E40" w:rsidP="00643E40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«Проект не реализован, ресурсы не использованы» - при не использовании вышеуказанных ресурсов.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Показатель эффективности проекта определяется в соответствии с требованиями, установленными в постановлении Губернатора Белгородской области от 12 января 2011 года № 2 «О формировании и использовании премиальных выплат участникам разработки и реализации проекта»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pStyle w:val="a9"/>
        <w:tabs>
          <w:tab w:val="left" w:pos="1276"/>
        </w:tabs>
        <w:ind w:left="0" w:firstLine="851"/>
        <w:jc w:val="both"/>
        <w:rPr>
          <w:rFonts w:ascii="Times New Roman" w:hAnsi="Times New Roman"/>
          <w:bCs/>
          <w:lang w:val="ru-RU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 xml:space="preserve"> Извлеченные уроки проекта и рекомендации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142"/>
        </w:tabs>
        <w:ind w:left="0" w:firstLine="993"/>
        <w:jc w:val="both"/>
        <w:rPr>
          <w:rFonts w:ascii="Times New Roman" w:hAnsi="Times New Roman"/>
          <w:iCs/>
          <w:lang w:val="ru-RU"/>
        </w:rPr>
      </w:pPr>
      <w:r w:rsidRPr="00643E40">
        <w:rPr>
          <w:rFonts w:ascii="Times New Roman" w:hAnsi="Times New Roman"/>
          <w:iCs/>
          <w:lang w:val="ru-RU"/>
        </w:rPr>
        <w:t>Раздел предназначен для накопления практики применения проектного подхода к управлению, формированию выводов и предложений при реализации аналогичных проектов в будущем.</w:t>
      </w:r>
    </w:p>
    <w:p w:rsidR="00643E40" w:rsidRPr="00643E40" w:rsidRDefault="00643E40" w:rsidP="00643E40">
      <w:pPr>
        <w:pStyle w:val="a9"/>
        <w:tabs>
          <w:tab w:val="left" w:pos="142"/>
        </w:tabs>
        <w:ind w:left="0" w:firstLine="993"/>
        <w:jc w:val="both"/>
        <w:rPr>
          <w:rFonts w:ascii="Times New Roman" w:hAnsi="Times New Roman"/>
          <w:iCs/>
          <w:lang w:val="ru-RU"/>
        </w:rPr>
      </w:pPr>
    </w:p>
    <w:p w:rsidR="00643E40" w:rsidRPr="00643E40" w:rsidRDefault="00643E40" w:rsidP="00643E40">
      <w:pPr>
        <w:pStyle w:val="a9"/>
        <w:tabs>
          <w:tab w:val="left" w:pos="142"/>
        </w:tabs>
        <w:ind w:left="851"/>
        <w:jc w:val="both"/>
        <w:rPr>
          <w:rFonts w:ascii="Times New Roman" w:hAnsi="Times New Roman"/>
          <w:iCs/>
          <w:lang w:val="ru-RU"/>
        </w:rPr>
      </w:pPr>
    </w:p>
    <w:tbl>
      <w:tblPr>
        <w:tblW w:w="9464" w:type="dxa"/>
        <w:tblLook w:val="04A0"/>
      </w:tblPr>
      <w:tblGrid>
        <w:gridCol w:w="5211"/>
        <w:gridCol w:w="2552"/>
        <w:gridCol w:w="1701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</w:p>
        </w:tc>
      </w:tr>
    </w:tbl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по оформлению презентации проекта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Подготовка презентационного материала в обязательном порядке осуществляется при необходимости рассмотрения проекта на экспертной комиссии при органе исполнительной власти, государственном органе области по рассмотрению проектов и (или) на оперативном совещании с участием членов Правительства Белгородской области по рассмотрению текущих вопросов, а также при возникновении иной необходимости.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презентации проекта используются термины и определения, утвержденные постановлением Правительства Белгородской области от 31 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Презентацию проекта разрабатывает куратор проекта совместно с инициатором, руководителем и при необходимости представителем заказчика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hAnsi="Times New Roman" w:cs="Times New Roman"/>
          <w:sz w:val="24"/>
          <w:szCs w:val="24"/>
        </w:rPr>
        <w:t>Для подготовки презентации проекта предлагается использовать программу для создания и проведения презентаций, например: MicrosoftOfficePowerPoint. Презентация проекта оформляется по установленной форме в электронном формате в соответствии со следующими требованиями:</w:t>
      </w:r>
    </w:p>
    <w:p w:rsidR="00643E40" w:rsidRPr="00643E40" w:rsidRDefault="00643E40" w:rsidP="00643E4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используемый шрифт –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FranklinGothicBook</w:t>
      </w:r>
      <w:r w:rsidRPr="00643E40">
        <w:rPr>
          <w:rFonts w:ascii="Times New Roman" w:hAnsi="Times New Roman" w:cs="Times New Roman"/>
          <w:sz w:val="24"/>
          <w:szCs w:val="24"/>
        </w:rPr>
        <w:t xml:space="preserve">, для заголовков используется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FranklinGothicMedium</w:t>
      </w:r>
      <w:r w:rsidRPr="00643E40">
        <w:rPr>
          <w:rFonts w:ascii="Times New Roman" w:hAnsi="Times New Roman" w:cs="Times New Roman"/>
          <w:sz w:val="24"/>
          <w:szCs w:val="24"/>
        </w:rPr>
        <w:t xml:space="preserve"> (по умолчанию предлагаемые шрифты обозначены в шаблоне слайдов);</w:t>
      </w:r>
    </w:p>
    <w:p w:rsidR="00643E40" w:rsidRPr="00643E40" w:rsidRDefault="00643E40" w:rsidP="00643E4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минимальный размер шрифта – 12;</w:t>
      </w:r>
    </w:p>
    <w:p w:rsidR="00643E40" w:rsidRPr="00643E40" w:rsidRDefault="00643E40" w:rsidP="00643E4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выравнивание текста относительно верхних и нижних границ ячеек таблиц – по середине.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/>
        </w:rPr>
        <w:t>Содержание разделов презентации проекта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643E40" w:rsidRPr="00643E40" w:rsidRDefault="00643E40" w:rsidP="00643E40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Т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итульный лист паспорта проекта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 (слайд 1).</w:t>
      </w:r>
    </w:p>
    <w:p w:rsidR="00643E40" w:rsidRPr="00643E40" w:rsidRDefault="00643E40" w:rsidP="00643E40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На титульном листе презентации проекта указывается: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герб Белгородской области (в случае, если проект рассматривается на уровне муниципального образования, обозначается герб соответствующего муниципального образования);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«Благоустройство склона по ул. Д. Бедного г. Валуйки», «Внедрение программно-технического комплекса «Регистратура» в поликлинических учреждениях Белгородской области».</w:t>
      </w:r>
    </w:p>
    <w:p w:rsidR="00643E40" w:rsidRPr="00643E40" w:rsidRDefault="00643E40" w:rsidP="00643E40">
      <w:p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ФИО и должность докладчика;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хозяйствующий субъект, орган исполнительной власти, орган местного самоуправления, государственный орган и т.д., к которому относится докладчик в рамках своей должности.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место (географическое расположение: поселок, город и т.д.) и год рассмотрения презентации проекта.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43E40" w:rsidRPr="00643E40" w:rsidRDefault="00643E40" w:rsidP="00643E40">
      <w:pPr>
        <w:keepNext/>
        <w:spacing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Введение в предметную область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 (описание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ситуац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ии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 «как есть»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)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(слайд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 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2)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данном разделе тезисно описывается ситуация и параметры соответствующей области (относительно объекта управления) до начала реализации проекта с использованием изображений, графиков и таблиц. Также обозначается проблема, на решение которой направлена реализация данного проекта. При необходимости количество слайдов по данному направлению может увеличиваться.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Цель и результат проекта (слайд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)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Слайд содержит следующие сведения: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«Цель проекта» указывается </w:t>
      </w:r>
      <w:r w:rsidRPr="00643E40">
        <w:rPr>
          <w:rFonts w:ascii="Times New Roman" w:hAnsi="Times New Roman"/>
          <w:lang/>
        </w:rPr>
        <w:t>цель, которую необходимо достичь по факту окончания проекта.</w:t>
      </w:r>
      <w:r w:rsidRPr="00643E40">
        <w:rPr>
          <w:rFonts w:ascii="Times New Roman" w:hAnsi="Times New Roman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643E40" w:rsidRPr="00643E40" w:rsidRDefault="00643E40" w:rsidP="00643E40">
      <w:pPr>
        <w:pStyle w:val="a9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отражать ожидаемый социально-экономический полезный эффект от реализации проекта;</w:t>
      </w:r>
    </w:p>
    <w:p w:rsidR="00643E40" w:rsidRPr="00643E40" w:rsidRDefault="00643E40" w:rsidP="00643E40">
      <w:pPr>
        <w:pStyle w:val="a9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иметь измеримые количественные показатели и сроки достижения;</w:t>
      </w:r>
    </w:p>
    <w:p w:rsidR="00643E40" w:rsidRPr="00643E40" w:rsidRDefault="00643E40" w:rsidP="00643E40">
      <w:pPr>
        <w:pStyle w:val="a9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быть достижимой в реальных условиях, в которых осуществляется проект;</w:t>
      </w:r>
    </w:p>
    <w:p w:rsidR="00643E40" w:rsidRPr="00643E40" w:rsidRDefault="00643E40" w:rsidP="00643E40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полностью находиться в сфере ответственности и влияния исполнителя проекта.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Пример: организовать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переработку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муки в объеме 29,5 тыс. тонн в год на территории Шебекинского района к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концу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201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а;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lastRenderedPageBreak/>
        <w:t>в строке «Способ достижения цели» необходимо указать оптимальный путь достижения обозначенной цели, например: строительство мельницы;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«Результат проекта», графа «Результат» указывается измеримое выражение</w:t>
      </w:r>
      <w:r w:rsidRPr="00643E40">
        <w:rPr>
          <w:rFonts w:ascii="Times New Roman" w:hAnsi="Times New Roman"/>
          <w:lang w:val="ru-RU"/>
        </w:rPr>
        <w:t xml:space="preserve"> социальных, экономических, интеллектуальных и иных эффектов, полученных в результате реализации проекта (</w:t>
      </w:r>
      <w:r w:rsidRPr="00643E40">
        <w:rPr>
          <w:rFonts w:ascii="Times New Roman" w:eastAsia="Times New Roman" w:hAnsi="Times New Roman"/>
          <w:lang w:val="ru-RU" w:eastAsia="ru-RU"/>
        </w:rPr>
        <w:t>материальный объект, предоставленная услуга, нематериальный актив, знания и т.д.). Фактический результат - это подтверждение достижения цели, например</w:t>
      </w:r>
      <w:r w:rsidRPr="00643E40">
        <w:rPr>
          <w:rFonts w:ascii="Times New Roman" w:hAnsi="Times New Roman"/>
          <w:lang/>
        </w:rPr>
        <w:t xml:space="preserve">: </w:t>
      </w:r>
      <w:r w:rsidRPr="00643E40">
        <w:rPr>
          <w:rFonts w:ascii="Times New Roman" w:hAnsi="Times New Roman"/>
          <w:lang w:val="ru-RU"/>
        </w:rPr>
        <w:t>организована работа мельницыпо переработке</w:t>
      </w:r>
      <w:r w:rsidRPr="00643E40">
        <w:rPr>
          <w:rFonts w:ascii="Times New Roman" w:hAnsi="Times New Roman"/>
          <w:lang/>
        </w:rPr>
        <w:t xml:space="preserve"> муки с проектной мощностью </w:t>
      </w:r>
      <w:r w:rsidRPr="00643E40">
        <w:rPr>
          <w:rFonts w:ascii="Times New Roman" w:hAnsi="Times New Roman"/>
          <w:lang w:val="ru-RU"/>
        </w:rPr>
        <w:t xml:space="preserve">не менее </w:t>
      </w:r>
      <w:r w:rsidRPr="00643E40">
        <w:rPr>
          <w:rFonts w:ascii="Times New Roman" w:hAnsi="Times New Roman"/>
          <w:lang/>
        </w:rPr>
        <w:t>29,5 тыс. тонн в год Шебекинского района</w:t>
      </w:r>
      <w:r w:rsidRPr="00643E40">
        <w:rPr>
          <w:rFonts w:ascii="Times New Roman" w:hAnsi="Times New Roman"/>
          <w:lang w:val="ru-RU"/>
        </w:rPr>
        <w:t>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«Требования к результату проекта»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т.д.).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«Пользователи результатом проекта» указывается круг потребителей</w:t>
      </w:r>
      <w:r w:rsidRPr="00643E40">
        <w:rPr>
          <w:rFonts w:ascii="Times New Roman" w:hAnsi="Times New Roman"/>
          <w:lang/>
        </w:rPr>
        <w:t xml:space="preserve"> (область применения) результат</w:t>
      </w:r>
      <w:r w:rsidRPr="00643E40">
        <w:rPr>
          <w:rFonts w:ascii="Times New Roman" w:hAnsi="Times New Roman"/>
          <w:lang w:val="ru-RU"/>
        </w:rPr>
        <w:t>а</w:t>
      </w:r>
      <w:r w:rsidRPr="00643E40">
        <w:rPr>
          <w:rFonts w:ascii="Times New Roman" w:hAnsi="Times New Roman"/>
          <w:lang/>
        </w:rPr>
        <w:t xml:space="preserve"> проекта</w:t>
      </w:r>
      <w:r w:rsidRPr="00643E40">
        <w:rPr>
          <w:rFonts w:ascii="Times New Roman" w:hAnsi="Times New Roman"/>
          <w:lang w:val="ru-RU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spacing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/>
        </w:rPr>
      </w:pP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Введение в предметную область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 (описание ситуации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«как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будет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»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)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 xml:space="preserve">(слайд 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4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)</w:t>
      </w:r>
      <w:r w:rsidRPr="00643E4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данном разделе тезисно описывается ситуация и параметры соответствующей области (относительно объекта управления) после окончания реализации проекта с использованием изображений, графиков и таблиц. Для экономических проектов необходимо обозначить рынок сбыта продукции/услуг. При необходимости количество слайдов по данному направлению может увеличиваться.</w:t>
      </w: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Основные блоки работ</w:t>
      </w:r>
      <w:r w:rsidRPr="00643E40">
        <w:rPr>
          <w:rFonts w:eastAsia="Calibri"/>
          <w:b w:val="0"/>
          <w:szCs w:val="24"/>
          <w:lang w:val="ru-RU"/>
        </w:rPr>
        <w:t xml:space="preserve"> проекта</w:t>
      </w:r>
      <w:r w:rsidRPr="00643E40">
        <w:rPr>
          <w:rFonts w:eastAsia="Calibri"/>
          <w:b w:val="0"/>
          <w:szCs w:val="24"/>
        </w:rPr>
        <w:t xml:space="preserve"> (слайд </w:t>
      </w:r>
      <w:r w:rsidRPr="00643E40">
        <w:rPr>
          <w:rFonts w:eastAsia="Calibri"/>
          <w:b w:val="0"/>
          <w:szCs w:val="24"/>
          <w:lang w:val="ru-RU"/>
        </w:rPr>
        <w:t>5</w:t>
      </w:r>
      <w:r w:rsidRPr="00643E40">
        <w:rPr>
          <w:rFonts w:eastAsia="Calibri"/>
          <w:b w:val="0"/>
          <w:szCs w:val="24"/>
        </w:rPr>
        <w:t>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данном разделе необходимо указать перечень основных блоков работ, которые планируется выполнить в рамках реализации проекта, без декомпозиции до отдельных работ.</w:t>
      </w:r>
    </w:p>
    <w:p w:rsidR="00643E40" w:rsidRPr="00643E40" w:rsidRDefault="00643E40" w:rsidP="00643E40">
      <w:pPr>
        <w:pStyle w:val="a9"/>
        <w:tabs>
          <w:tab w:val="left" w:pos="993"/>
          <w:tab w:val="left" w:pos="1418"/>
        </w:tabs>
        <w:ind w:left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Слайд содержит следующие данные: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графе «Название задачи» перечисляются блоки работ;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графах «Дата начала» и  «Дата окончания» указываются соответственно плановые даты начала и окончания блоков работ в формате дд.мм.гг;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графе «Длительность» указывается планируемая продолжительность блоков работ в рабочих днях;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графическое представление основных блоков работ путем разбивки правой части представленной таблицы на отчетные периоды (месяц, квартал) и окрашивания необходимого периода в соответствии с представленными датами. Завершенные блоки работ на момент демонстрации проекта закрашиваются</w:t>
      </w:r>
      <w:r w:rsidRPr="00643E40">
        <w:rPr>
          <w:rFonts w:ascii="Times New Roman" w:hAnsi="Times New Roman"/>
          <w:lang w:val="ru-RU"/>
        </w:rPr>
        <w:t xml:space="preserve"> зеленым цветом, планируемые – синим.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Бюджет проекта (слайд 6)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включает план затрат, необходимых для реализации проекта, в стоимостном выражении. Бюджет проекта формируется в разрезе блоков работ проекта, представленных на слайде 5. Денежные суммы в таблице указываются в тысячах рублей.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слайд содержит следующие сведения: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графа «Наименование» должна соответствовать названию блока работ в разделе «Основные блоки работ проекта»;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«Бюджет проекта, тыс. руб.» указывается общая сумма затрат по всем источникам финансирования в разрезе блоков работ проекта;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lastRenderedPageBreak/>
        <w:t>в графах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проекта;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 w:bidi="ar-SA"/>
        </w:rPr>
      </w:pPr>
      <w:r w:rsidRPr="00643E40">
        <w:rPr>
          <w:rFonts w:ascii="Times New Roman" w:hAnsi="Times New Roman"/>
          <w:lang w:val="ru-RU"/>
        </w:rPr>
        <w:t>в графах «Внебюджетные источники финансирования» содержатся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Правительство Белгородской области)</w:t>
      </w:r>
      <w:r w:rsidRPr="00643E40">
        <w:rPr>
          <w:rFonts w:ascii="Times New Roman" w:hAnsi="Times New Roman"/>
          <w:lang w:val="ru-RU" w:bidi="ar-SA"/>
        </w:rPr>
        <w:t>.</w:t>
      </w:r>
    </w:p>
    <w:p w:rsidR="00643E40" w:rsidRPr="00643E40" w:rsidRDefault="00643E40" w:rsidP="00643E40">
      <w:pPr>
        <w:pStyle w:val="2"/>
        <w:jc w:val="left"/>
        <w:rPr>
          <w:rFonts w:eastAsia="Calibri"/>
          <w:b w:val="0"/>
          <w:szCs w:val="24"/>
          <w:lang w:val="ru-RU"/>
        </w:rPr>
      </w:pPr>
    </w:p>
    <w:p w:rsidR="00643E40" w:rsidRPr="00643E40" w:rsidRDefault="00643E40" w:rsidP="00643E40">
      <w:pPr>
        <w:pStyle w:val="2"/>
        <w:ind w:firstLine="851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  <w:lang w:val="ru-RU"/>
        </w:rPr>
        <w:t>Формы участия области в реализации проекта</w:t>
      </w:r>
      <w:r w:rsidRPr="00643E40">
        <w:rPr>
          <w:rFonts w:eastAsia="Calibri"/>
          <w:b w:val="0"/>
          <w:szCs w:val="24"/>
        </w:rPr>
        <w:t xml:space="preserve"> (слайд 7)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keepNext/>
        <w:tabs>
          <w:tab w:val="left" w:pos="1134"/>
        </w:tabs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Слайд отображает </w:t>
      </w:r>
      <w:r w:rsidRPr="00643E40">
        <w:rPr>
          <w:rFonts w:ascii="Times New Roman" w:hAnsi="Times New Roman" w:cs="Times New Roman"/>
          <w:sz w:val="24"/>
          <w:szCs w:val="24"/>
        </w:rPr>
        <w:t>формы участия области в проекте.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«Прямое бюджетное финансирование»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«Дороги» указывается ее плановая протяженность и необходимая для строительства (софинансирования)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«Субсидии»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«Электроэнергия», «Газоснабжение» и «Водоснабжение» указываются требуемые мощности электрических сетей и необходимые объемы в водоснабжении и газоснабжении, а также сумма капитальных вложений для строительства и реконструкции объектов энергоснабжения.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«Гарантии», «Залоги» и «Прочие формы участия» указываются необходимые государственные и муниципальные гарантии, государственное и муниципальное имущество, гранты.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643E40" w:rsidRPr="00643E40" w:rsidRDefault="00643E40" w:rsidP="00643E4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отношении всех обозначенных сумм необходимо указать основание выделения денежных средств.</w:t>
      </w:r>
    </w:p>
    <w:p w:rsidR="00643E40" w:rsidRPr="00643E40" w:rsidRDefault="00643E40" w:rsidP="00643E40">
      <w:pPr>
        <w:pStyle w:val="2"/>
        <w:ind w:firstLine="709"/>
        <w:jc w:val="both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Показатели социальной</w:t>
      </w:r>
      <w:r w:rsidRPr="00643E40">
        <w:rPr>
          <w:rFonts w:eastAsia="Calibri"/>
          <w:b w:val="0"/>
          <w:szCs w:val="24"/>
          <w:lang w:val="ru-RU"/>
        </w:rPr>
        <w:t>,</w:t>
      </w:r>
      <w:r w:rsidRPr="00643E40">
        <w:rPr>
          <w:rFonts w:eastAsia="Calibri"/>
          <w:b w:val="0"/>
          <w:szCs w:val="24"/>
        </w:rPr>
        <w:t xml:space="preserve"> бюджетной</w:t>
      </w:r>
      <w:r w:rsidRPr="00643E40">
        <w:rPr>
          <w:rFonts w:eastAsia="Calibri"/>
          <w:b w:val="0"/>
          <w:szCs w:val="24"/>
          <w:lang w:val="ru-RU"/>
        </w:rPr>
        <w:t xml:space="preserve"> и экономической </w:t>
      </w:r>
      <w:r w:rsidRPr="00643E40">
        <w:rPr>
          <w:rFonts w:eastAsia="Calibri"/>
          <w:b w:val="0"/>
          <w:szCs w:val="24"/>
        </w:rPr>
        <w:t>эффективности проекта (слайд 8)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E40">
        <w:rPr>
          <w:rFonts w:ascii="Times New Roman" w:hAnsi="Times New Roman" w:cs="Times New Roman"/>
          <w:iCs/>
          <w:sz w:val="24"/>
          <w:szCs w:val="24"/>
        </w:rPr>
        <w:t>На слайде необходимо указать значения представленных показателей.</w:t>
      </w:r>
    </w:p>
    <w:p w:rsidR="00643E40" w:rsidRPr="00643E40" w:rsidRDefault="00643E40" w:rsidP="00643E40">
      <w:pPr>
        <w:pStyle w:val="2"/>
        <w:ind w:left="720"/>
        <w:jc w:val="both"/>
        <w:rPr>
          <w:rFonts w:eastAsia="Calibri"/>
          <w:b w:val="0"/>
          <w:szCs w:val="24"/>
          <w:lang w:val="ru-RU"/>
        </w:rPr>
      </w:pPr>
    </w:p>
    <w:p w:rsidR="00643E40" w:rsidRPr="00643E40" w:rsidRDefault="00643E40" w:rsidP="00643E40">
      <w:pPr>
        <w:pStyle w:val="2"/>
        <w:ind w:firstLine="709"/>
        <w:jc w:val="both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 xml:space="preserve">Команда проекта (слайд </w:t>
      </w:r>
      <w:r w:rsidRPr="00643E40">
        <w:rPr>
          <w:rFonts w:eastAsia="Calibri"/>
          <w:b w:val="0"/>
          <w:szCs w:val="24"/>
          <w:lang w:val="ru-RU"/>
        </w:rPr>
        <w:t>9</w:t>
      </w:r>
      <w:r w:rsidRPr="00643E40">
        <w:rPr>
          <w:rFonts w:eastAsia="Calibri"/>
          <w:b w:val="0"/>
          <w:szCs w:val="24"/>
        </w:rPr>
        <w:t>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Слайд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«ФИО» указывается фамилия, имя и отчество участника команды проекта.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В графе «Должность и основное место работы» указываются соответствующие данные в отношении всех участников команды проекта.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«Выполняемые в проекте работы» указываются работы, которые выполняет данное лицо в проекте.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отношении обязательных ролей: куратора проекта, руководителя проекта, администратора проекта и оператора мониторинга проекта выполняемые работы не указываются в случае, если у данных лиц кроме обязанностей по указанным ролям отсутствует дополнительная ответственность в рамках проекта.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Контактные данные (слайд 1</w:t>
      </w:r>
      <w:r w:rsidRPr="00643E40">
        <w:rPr>
          <w:rFonts w:eastAsia="Calibri"/>
          <w:b w:val="0"/>
          <w:szCs w:val="24"/>
          <w:lang w:val="ru-RU"/>
        </w:rPr>
        <w:t>0</w:t>
      </w:r>
      <w:r w:rsidRPr="00643E40">
        <w:rPr>
          <w:rFonts w:eastAsia="Calibri"/>
          <w:b w:val="0"/>
          <w:szCs w:val="24"/>
        </w:rPr>
        <w:t>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слайде представляются контактные данные руководителя проекта и администратора проекта: телефон и адрес электронной почты.</w:t>
      </w: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5211"/>
        <w:gridCol w:w="2552"/>
        <w:gridCol w:w="1701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</w:p>
        </w:tc>
      </w:tr>
    </w:tbl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94C" w:rsidRPr="00643E40" w:rsidRDefault="0065594C" w:rsidP="00643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594C" w:rsidRPr="00643E40" w:rsidSect="00316A34">
      <w:headerReference w:type="first" r:id="rId10"/>
      <w:pgSz w:w="11906" w:h="16838"/>
      <w:pgMar w:top="1134" w:right="851" w:bottom="993" w:left="1701" w:header="284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CA" w:rsidRDefault="00D47DCA" w:rsidP="00643E40">
      <w:pPr>
        <w:spacing w:after="0" w:line="240" w:lineRule="auto"/>
      </w:pPr>
      <w:r>
        <w:separator/>
      </w:r>
    </w:p>
  </w:endnote>
  <w:endnote w:type="continuationSeparator" w:id="1">
    <w:p w:rsidR="00D47DCA" w:rsidRDefault="00D47DCA" w:rsidP="0064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CA" w:rsidRDefault="00D47DCA" w:rsidP="00643E40">
      <w:pPr>
        <w:spacing w:after="0" w:line="240" w:lineRule="auto"/>
      </w:pPr>
      <w:r>
        <w:separator/>
      </w:r>
    </w:p>
  </w:footnote>
  <w:footnote w:type="continuationSeparator" w:id="1">
    <w:p w:rsidR="00D47DCA" w:rsidRDefault="00D47DCA" w:rsidP="0064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74" w:rsidRDefault="00F81B3E">
    <w:pPr>
      <w:pStyle w:val="aa"/>
      <w:jc w:val="center"/>
    </w:pPr>
    <w:r>
      <w:fldChar w:fldCharType="begin"/>
    </w:r>
    <w:r w:rsidR="00BB1D01">
      <w:instrText>PAGE   \* MERGEFORMAT</w:instrText>
    </w:r>
    <w:r>
      <w:fldChar w:fldCharType="separate"/>
    </w:r>
    <w:r w:rsidR="00A71EA5" w:rsidRPr="00A71EA5">
      <w:rPr>
        <w:noProof/>
        <w:lang w:val="ru-RU"/>
      </w:rPr>
      <w:t>43</w:t>
    </w:r>
    <w:r>
      <w:fldChar w:fldCharType="end"/>
    </w:r>
  </w:p>
  <w:p w:rsidR="00D10693" w:rsidRDefault="00D47DCA">
    <w:pPr>
      <w:pStyle w:val="aa"/>
    </w:pPr>
  </w:p>
  <w:p w:rsidR="005E4D00" w:rsidRDefault="00D47D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6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45DF2FDB"/>
    <w:multiLevelType w:val="multilevel"/>
    <w:tmpl w:val="1A9C3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" w:firstLine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07648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6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0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DA934E5"/>
    <w:multiLevelType w:val="hybridMultilevel"/>
    <w:tmpl w:val="64DA92D2"/>
    <w:lvl w:ilvl="0" w:tplc="E73EBB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D7B17"/>
    <w:multiLevelType w:val="multilevel"/>
    <w:tmpl w:val="849007C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0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2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4"/>
  </w:num>
  <w:num w:numId="4">
    <w:abstractNumId w:val="0"/>
  </w:num>
  <w:num w:numId="5">
    <w:abstractNumId w:val="17"/>
  </w:num>
  <w:num w:numId="6">
    <w:abstractNumId w:val="35"/>
  </w:num>
  <w:num w:numId="7">
    <w:abstractNumId w:val="15"/>
  </w:num>
  <w:num w:numId="8">
    <w:abstractNumId w:val="27"/>
  </w:num>
  <w:num w:numId="9">
    <w:abstractNumId w:val="36"/>
  </w:num>
  <w:num w:numId="10">
    <w:abstractNumId w:val="43"/>
  </w:num>
  <w:num w:numId="11">
    <w:abstractNumId w:val="19"/>
  </w:num>
  <w:num w:numId="12">
    <w:abstractNumId w:val="16"/>
  </w:num>
  <w:num w:numId="13">
    <w:abstractNumId w:val="9"/>
  </w:num>
  <w:num w:numId="14">
    <w:abstractNumId w:val="29"/>
  </w:num>
  <w:num w:numId="15">
    <w:abstractNumId w:val="37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4"/>
  </w:num>
  <w:num w:numId="20">
    <w:abstractNumId w:val="28"/>
  </w:num>
  <w:num w:numId="21">
    <w:abstractNumId w:val="1"/>
  </w:num>
  <w:num w:numId="22">
    <w:abstractNumId w:val="21"/>
  </w:num>
  <w:num w:numId="23">
    <w:abstractNumId w:val="39"/>
  </w:num>
  <w:num w:numId="24">
    <w:abstractNumId w:val="7"/>
  </w:num>
  <w:num w:numId="25">
    <w:abstractNumId w:val="12"/>
  </w:num>
  <w:num w:numId="26">
    <w:abstractNumId w:val="2"/>
  </w:num>
  <w:num w:numId="27">
    <w:abstractNumId w:val="6"/>
  </w:num>
  <w:num w:numId="28">
    <w:abstractNumId w:val="26"/>
  </w:num>
  <w:num w:numId="29">
    <w:abstractNumId w:val="4"/>
  </w:num>
  <w:num w:numId="30">
    <w:abstractNumId w:val="30"/>
  </w:num>
  <w:num w:numId="31">
    <w:abstractNumId w:val="18"/>
  </w:num>
  <w:num w:numId="32">
    <w:abstractNumId w:val="13"/>
  </w:num>
  <w:num w:numId="33">
    <w:abstractNumId w:val="8"/>
  </w:num>
  <w:num w:numId="34">
    <w:abstractNumId w:val="10"/>
  </w:num>
  <w:num w:numId="35">
    <w:abstractNumId w:val="40"/>
  </w:num>
  <w:num w:numId="36">
    <w:abstractNumId w:val="42"/>
  </w:num>
  <w:num w:numId="37">
    <w:abstractNumId w:val="11"/>
  </w:num>
  <w:num w:numId="38">
    <w:abstractNumId w:val="20"/>
  </w:num>
  <w:num w:numId="39">
    <w:abstractNumId w:val="14"/>
  </w:num>
  <w:num w:numId="40">
    <w:abstractNumId w:val="25"/>
  </w:num>
  <w:num w:numId="41">
    <w:abstractNumId w:val="34"/>
  </w:num>
  <w:num w:numId="42">
    <w:abstractNumId w:val="38"/>
  </w:num>
  <w:num w:numId="43">
    <w:abstractNumId w:val="5"/>
  </w:num>
  <w:num w:numId="44">
    <w:abstractNumId w:val="31"/>
  </w:num>
  <w:num w:numId="45">
    <w:abstractNumId w:val="22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B3"/>
    <w:rsid w:val="00011AF7"/>
    <w:rsid w:val="00021DC4"/>
    <w:rsid w:val="000225FB"/>
    <w:rsid w:val="00027150"/>
    <w:rsid w:val="00031F0E"/>
    <w:rsid w:val="000332E2"/>
    <w:rsid w:val="00034931"/>
    <w:rsid w:val="0004186B"/>
    <w:rsid w:val="000467A2"/>
    <w:rsid w:val="000529D6"/>
    <w:rsid w:val="00053255"/>
    <w:rsid w:val="00054C1C"/>
    <w:rsid w:val="00060ACB"/>
    <w:rsid w:val="000648B6"/>
    <w:rsid w:val="00067A56"/>
    <w:rsid w:val="00075DB0"/>
    <w:rsid w:val="000760AF"/>
    <w:rsid w:val="00077120"/>
    <w:rsid w:val="00086A56"/>
    <w:rsid w:val="00086E67"/>
    <w:rsid w:val="0009261F"/>
    <w:rsid w:val="00095DBB"/>
    <w:rsid w:val="0009603B"/>
    <w:rsid w:val="000A2552"/>
    <w:rsid w:val="000A4EBE"/>
    <w:rsid w:val="000B1230"/>
    <w:rsid w:val="000B18EF"/>
    <w:rsid w:val="000B541E"/>
    <w:rsid w:val="000B6544"/>
    <w:rsid w:val="000C4874"/>
    <w:rsid w:val="000D3259"/>
    <w:rsid w:val="000D3B28"/>
    <w:rsid w:val="000D5771"/>
    <w:rsid w:val="000E03F8"/>
    <w:rsid w:val="000E33DD"/>
    <w:rsid w:val="000F1E0B"/>
    <w:rsid w:val="000F5E45"/>
    <w:rsid w:val="00105F68"/>
    <w:rsid w:val="00111BF6"/>
    <w:rsid w:val="0012154D"/>
    <w:rsid w:val="00134C57"/>
    <w:rsid w:val="00136A8D"/>
    <w:rsid w:val="00145B0D"/>
    <w:rsid w:val="001470E6"/>
    <w:rsid w:val="001474A0"/>
    <w:rsid w:val="00153B7C"/>
    <w:rsid w:val="00164BCD"/>
    <w:rsid w:val="001668F5"/>
    <w:rsid w:val="001728D2"/>
    <w:rsid w:val="00181C74"/>
    <w:rsid w:val="00186582"/>
    <w:rsid w:val="00191952"/>
    <w:rsid w:val="001975F2"/>
    <w:rsid w:val="00197952"/>
    <w:rsid w:val="001A2C75"/>
    <w:rsid w:val="001A4B95"/>
    <w:rsid w:val="001A6BFE"/>
    <w:rsid w:val="001A715D"/>
    <w:rsid w:val="001C05AC"/>
    <w:rsid w:val="001C06A6"/>
    <w:rsid w:val="001D0385"/>
    <w:rsid w:val="001E48D2"/>
    <w:rsid w:val="001E497E"/>
    <w:rsid w:val="001E4D3C"/>
    <w:rsid w:val="00200845"/>
    <w:rsid w:val="00201A1E"/>
    <w:rsid w:val="002102FC"/>
    <w:rsid w:val="002108A5"/>
    <w:rsid w:val="00216483"/>
    <w:rsid w:val="00220DAF"/>
    <w:rsid w:val="00221E19"/>
    <w:rsid w:val="00227A7D"/>
    <w:rsid w:val="0023119D"/>
    <w:rsid w:val="00231AFF"/>
    <w:rsid w:val="002338BB"/>
    <w:rsid w:val="00235979"/>
    <w:rsid w:val="00240A99"/>
    <w:rsid w:val="00244A4A"/>
    <w:rsid w:val="002458DE"/>
    <w:rsid w:val="00252C41"/>
    <w:rsid w:val="0026294B"/>
    <w:rsid w:val="00265145"/>
    <w:rsid w:val="00270ABA"/>
    <w:rsid w:val="00296AE2"/>
    <w:rsid w:val="002B1805"/>
    <w:rsid w:val="002B1E0D"/>
    <w:rsid w:val="002B778E"/>
    <w:rsid w:val="002C30AD"/>
    <w:rsid w:val="002C4472"/>
    <w:rsid w:val="002C6554"/>
    <w:rsid w:val="002C6EE6"/>
    <w:rsid w:val="002D48F0"/>
    <w:rsid w:val="002E0416"/>
    <w:rsid w:val="002E588A"/>
    <w:rsid w:val="00300187"/>
    <w:rsid w:val="00305F95"/>
    <w:rsid w:val="00310A7D"/>
    <w:rsid w:val="00311368"/>
    <w:rsid w:val="00316BDF"/>
    <w:rsid w:val="0032111E"/>
    <w:rsid w:val="00323FD0"/>
    <w:rsid w:val="003270D9"/>
    <w:rsid w:val="00347A88"/>
    <w:rsid w:val="00355760"/>
    <w:rsid w:val="00356071"/>
    <w:rsid w:val="00361B11"/>
    <w:rsid w:val="003706D5"/>
    <w:rsid w:val="003748BD"/>
    <w:rsid w:val="00376B34"/>
    <w:rsid w:val="00377173"/>
    <w:rsid w:val="00393368"/>
    <w:rsid w:val="003A3659"/>
    <w:rsid w:val="003A77D3"/>
    <w:rsid w:val="003A7A07"/>
    <w:rsid w:val="003B22F8"/>
    <w:rsid w:val="003B3745"/>
    <w:rsid w:val="003C45BB"/>
    <w:rsid w:val="003C624B"/>
    <w:rsid w:val="003E4AFD"/>
    <w:rsid w:val="003F3F4A"/>
    <w:rsid w:val="003F56C4"/>
    <w:rsid w:val="00400B4A"/>
    <w:rsid w:val="00403202"/>
    <w:rsid w:val="00420308"/>
    <w:rsid w:val="00420AF4"/>
    <w:rsid w:val="00421288"/>
    <w:rsid w:val="00425BDD"/>
    <w:rsid w:val="004263C4"/>
    <w:rsid w:val="004343B5"/>
    <w:rsid w:val="00440D9B"/>
    <w:rsid w:val="00442DDF"/>
    <w:rsid w:val="004434A8"/>
    <w:rsid w:val="00443B8C"/>
    <w:rsid w:val="00446A93"/>
    <w:rsid w:val="00464B69"/>
    <w:rsid w:val="00471EE3"/>
    <w:rsid w:val="0048020D"/>
    <w:rsid w:val="0048030C"/>
    <w:rsid w:val="00480D2F"/>
    <w:rsid w:val="00482231"/>
    <w:rsid w:val="00490927"/>
    <w:rsid w:val="004915E9"/>
    <w:rsid w:val="004929DD"/>
    <w:rsid w:val="00495EB6"/>
    <w:rsid w:val="004A0B8E"/>
    <w:rsid w:val="004B182B"/>
    <w:rsid w:val="004B4C98"/>
    <w:rsid w:val="004B5CDA"/>
    <w:rsid w:val="004B64F5"/>
    <w:rsid w:val="004C17BA"/>
    <w:rsid w:val="004C23AC"/>
    <w:rsid w:val="004C5989"/>
    <w:rsid w:val="004D2713"/>
    <w:rsid w:val="004E5417"/>
    <w:rsid w:val="004E7F45"/>
    <w:rsid w:val="004F5291"/>
    <w:rsid w:val="00504BDA"/>
    <w:rsid w:val="00511C54"/>
    <w:rsid w:val="005177F4"/>
    <w:rsid w:val="00526FBF"/>
    <w:rsid w:val="00536B94"/>
    <w:rsid w:val="00546CF3"/>
    <w:rsid w:val="00553668"/>
    <w:rsid w:val="005559F7"/>
    <w:rsid w:val="00564045"/>
    <w:rsid w:val="005671EC"/>
    <w:rsid w:val="0056768F"/>
    <w:rsid w:val="005712A3"/>
    <w:rsid w:val="005820EC"/>
    <w:rsid w:val="00582167"/>
    <w:rsid w:val="00585B0D"/>
    <w:rsid w:val="00590C38"/>
    <w:rsid w:val="0059539F"/>
    <w:rsid w:val="005B0DEA"/>
    <w:rsid w:val="005B3131"/>
    <w:rsid w:val="005B5C67"/>
    <w:rsid w:val="005B777E"/>
    <w:rsid w:val="005C34E0"/>
    <w:rsid w:val="005C6836"/>
    <w:rsid w:val="005C7B58"/>
    <w:rsid w:val="005D013B"/>
    <w:rsid w:val="005E2311"/>
    <w:rsid w:val="005E4446"/>
    <w:rsid w:val="005E6E1F"/>
    <w:rsid w:val="005F13A9"/>
    <w:rsid w:val="00601C25"/>
    <w:rsid w:val="006159E9"/>
    <w:rsid w:val="00624738"/>
    <w:rsid w:val="00626ECA"/>
    <w:rsid w:val="00630F29"/>
    <w:rsid w:val="00631A4D"/>
    <w:rsid w:val="00640DDA"/>
    <w:rsid w:val="0064252F"/>
    <w:rsid w:val="0064367C"/>
    <w:rsid w:val="00643E40"/>
    <w:rsid w:val="0064745A"/>
    <w:rsid w:val="006479F5"/>
    <w:rsid w:val="0065594C"/>
    <w:rsid w:val="00677274"/>
    <w:rsid w:val="00682D41"/>
    <w:rsid w:val="00693573"/>
    <w:rsid w:val="00694297"/>
    <w:rsid w:val="006A0847"/>
    <w:rsid w:val="006A2D20"/>
    <w:rsid w:val="006A42AD"/>
    <w:rsid w:val="006B41AC"/>
    <w:rsid w:val="006B4BD8"/>
    <w:rsid w:val="006B54C8"/>
    <w:rsid w:val="006B612A"/>
    <w:rsid w:val="006C36E2"/>
    <w:rsid w:val="006E407E"/>
    <w:rsid w:val="006E532E"/>
    <w:rsid w:val="006F0426"/>
    <w:rsid w:val="006F5541"/>
    <w:rsid w:val="006F5ED2"/>
    <w:rsid w:val="006F5F6B"/>
    <w:rsid w:val="00712139"/>
    <w:rsid w:val="00713B3A"/>
    <w:rsid w:val="00715BAF"/>
    <w:rsid w:val="00723E0E"/>
    <w:rsid w:val="00736CF8"/>
    <w:rsid w:val="00742243"/>
    <w:rsid w:val="00744624"/>
    <w:rsid w:val="00744AA0"/>
    <w:rsid w:val="00760E3A"/>
    <w:rsid w:val="00766C68"/>
    <w:rsid w:val="00777B6F"/>
    <w:rsid w:val="00777B91"/>
    <w:rsid w:val="0078701F"/>
    <w:rsid w:val="00792658"/>
    <w:rsid w:val="007B04E3"/>
    <w:rsid w:val="007B61DD"/>
    <w:rsid w:val="007C101F"/>
    <w:rsid w:val="007C3A2A"/>
    <w:rsid w:val="007C6DC2"/>
    <w:rsid w:val="007D18E0"/>
    <w:rsid w:val="007E0D55"/>
    <w:rsid w:val="007E4F72"/>
    <w:rsid w:val="007E74BA"/>
    <w:rsid w:val="00814ABA"/>
    <w:rsid w:val="008178F0"/>
    <w:rsid w:val="00820153"/>
    <w:rsid w:val="00821F1A"/>
    <w:rsid w:val="0082736B"/>
    <w:rsid w:val="0084064C"/>
    <w:rsid w:val="0084137E"/>
    <w:rsid w:val="00842A87"/>
    <w:rsid w:val="00843613"/>
    <w:rsid w:val="00847CF0"/>
    <w:rsid w:val="00850CF8"/>
    <w:rsid w:val="00856A01"/>
    <w:rsid w:val="00857EDF"/>
    <w:rsid w:val="0086499E"/>
    <w:rsid w:val="008658DA"/>
    <w:rsid w:val="00873315"/>
    <w:rsid w:val="00875A50"/>
    <w:rsid w:val="00876A19"/>
    <w:rsid w:val="00880427"/>
    <w:rsid w:val="00882426"/>
    <w:rsid w:val="00884614"/>
    <w:rsid w:val="00890A83"/>
    <w:rsid w:val="00890D98"/>
    <w:rsid w:val="00895789"/>
    <w:rsid w:val="008A38B3"/>
    <w:rsid w:val="008A43A7"/>
    <w:rsid w:val="008B61D1"/>
    <w:rsid w:val="008B6B9C"/>
    <w:rsid w:val="008C0ADD"/>
    <w:rsid w:val="008C1089"/>
    <w:rsid w:val="008C281D"/>
    <w:rsid w:val="008C29A4"/>
    <w:rsid w:val="008C29EF"/>
    <w:rsid w:val="008C324C"/>
    <w:rsid w:val="008C47EF"/>
    <w:rsid w:val="008C5F86"/>
    <w:rsid w:val="008C64E1"/>
    <w:rsid w:val="008E333D"/>
    <w:rsid w:val="008E3683"/>
    <w:rsid w:val="008F0CCB"/>
    <w:rsid w:val="008F75AB"/>
    <w:rsid w:val="0090023C"/>
    <w:rsid w:val="00905104"/>
    <w:rsid w:val="00911328"/>
    <w:rsid w:val="009143D3"/>
    <w:rsid w:val="00914FD4"/>
    <w:rsid w:val="00921DC8"/>
    <w:rsid w:val="0092250D"/>
    <w:rsid w:val="009229BB"/>
    <w:rsid w:val="00923471"/>
    <w:rsid w:val="00925C9A"/>
    <w:rsid w:val="00933ADA"/>
    <w:rsid w:val="00936507"/>
    <w:rsid w:val="00943A1B"/>
    <w:rsid w:val="0094733E"/>
    <w:rsid w:val="00962DD9"/>
    <w:rsid w:val="00964EAC"/>
    <w:rsid w:val="00970192"/>
    <w:rsid w:val="00970935"/>
    <w:rsid w:val="009742AA"/>
    <w:rsid w:val="009911CD"/>
    <w:rsid w:val="009945CB"/>
    <w:rsid w:val="009B3E58"/>
    <w:rsid w:val="009C15E3"/>
    <w:rsid w:val="009C4137"/>
    <w:rsid w:val="009D6DDC"/>
    <w:rsid w:val="009E27E0"/>
    <w:rsid w:val="009E7564"/>
    <w:rsid w:val="009F0662"/>
    <w:rsid w:val="00A115BA"/>
    <w:rsid w:val="00A20E32"/>
    <w:rsid w:val="00A244E5"/>
    <w:rsid w:val="00A25717"/>
    <w:rsid w:val="00A259EC"/>
    <w:rsid w:val="00A3010B"/>
    <w:rsid w:val="00A44723"/>
    <w:rsid w:val="00A45291"/>
    <w:rsid w:val="00A55A51"/>
    <w:rsid w:val="00A64F48"/>
    <w:rsid w:val="00A71EA5"/>
    <w:rsid w:val="00A87665"/>
    <w:rsid w:val="00A90017"/>
    <w:rsid w:val="00A92A0D"/>
    <w:rsid w:val="00A92EC0"/>
    <w:rsid w:val="00A96409"/>
    <w:rsid w:val="00A9669E"/>
    <w:rsid w:val="00AB637F"/>
    <w:rsid w:val="00AB7EF7"/>
    <w:rsid w:val="00AC1A4F"/>
    <w:rsid w:val="00AC4D43"/>
    <w:rsid w:val="00AD352B"/>
    <w:rsid w:val="00AE4A04"/>
    <w:rsid w:val="00AE6A02"/>
    <w:rsid w:val="00AF48A3"/>
    <w:rsid w:val="00B1076F"/>
    <w:rsid w:val="00B125DC"/>
    <w:rsid w:val="00B2468F"/>
    <w:rsid w:val="00B24759"/>
    <w:rsid w:val="00B3260F"/>
    <w:rsid w:val="00B32B04"/>
    <w:rsid w:val="00B3726F"/>
    <w:rsid w:val="00B45F15"/>
    <w:rsid w:val="00B51330"/>
    <w:rsid w:val="00B559ED"/>
    <w:rsid w:val="00B573E8"/>
    <w:rsid w:val="00B64D51"/>
    <w:rsid w:val="00B66CD4"/>
    <w:rsid w:val="00B73C7D"/>
    <w:rsid w:val="00B74D92"/>
    <w:rsid w:val="00B80CD0"/>
    <w:rsid w:val="00B81FBE"/>
    <w:rsid w:val="00B87D45"/>
    <w:rsid w:val="00B94718"/>
    <w:rsid w:val="00BA0677"/>
    <w:rsid w:val="00BA1B9D"/>
    <w:rsid w:val="00BA6733"/>
    <w:rsid w:val="00BA7AF1"/>
    <w:rsid w:val="00BB1D01"/>
    <w:rsid w:val="00BC5F4E"/>
    <w:rsid w:val="00BC670C"/>
    <w:rsid w:val="00BE1444"/>
    <w:rsid w:val="00C00FFE"/>
    <w:rsid w:val="00C10110"/>
    <w:rsid w:val="00C1537E"/>
    <w:rsid w:val="00C35EDB"/>
    <w:rsid w:val="00C36431"/>
    <w:rsid w:val="00C4367B"/>
    <w:rsid w:val="00C44F43"/>
    <w:rsid w:val="00C50EAD"/>
    <w:rsid w:val="00C57225"/>
    <w:rsid w:val="00C6151B"/>
    <w:rsid w:val="00C6160E"/>
    <w:rsid w:val="00C76434"/>
    <w:rsid w:val="00C84956"/>
    <w:rsid w:val="00CA2072"/>
    <w:rsid w:val="00CA34B5"/>
    <w:rsid w:val="00CA3E7A"/>
    <w:rsid w:val="00CA4942"/>
    <w:rsid w:val="00CA7802"/>
    <w:rsid w:val="00CB5401"/>
    <w:rsid w:val="00CB5A28"/>
    <w:rsid w:val="00CD711B"/>
    <w:rsid w:val="00CE5255"/>
    <w:rsid w:val="00CE7E21"/>
    <w:rsid w:val="00CF1A57"/>
    <w:rsid w:val="00CF3C9E"/>
    <w:rsid w:val="00CF6CAE"/>
    <w:rsid w:val="00D01EF7"/>
    <w:rsid w:val="00D120AB"/>
    <w:rsid w:val="00D13B0A"/>
    <w:rsid w:val="00D15822"/>
    <w:rsid w:val="00D17BDF"/>
    <w:rsid w:val="00D22672"/>
    <w:rsid w:val="00D22D9A"/>
    <w:rsid w:val="00D24CC8"/>
    <w:rsid w:val="00D27C3C"/>
    <w:rsid w:val="00D327E0"/>
    <w:rsid w:val="00D364DF"/>
    <w:rsid w:val="00D46EB4"/>
    <w:rsid w:val="00D470AE"/>
    <w:rsid w:val="00D47DCA"/>
    <w:rsid w:val="00D51C58"/>
    <w:rsid w:val="00D51E08"/>
    <w:rsid w:val="00D5274C"/>
    <w:rsid w:val="00D54612"/>
    <w:rsid w:val="00D56AEE"/>
    <w:rsid w:val="00D6685C"/>
    <w:rsid w:val="00D759E4"/>
    <w:rsid w:val="00D826F6"/>
    <w:rsid w:val="00D83E7E"/>
    <w:rsid w:val="00D852E3"/>
    <w:rsid w:val="00D878FF"/>
    <w:rsid w:val="00D90BAE"/>
    <w:rsid w:val="00D965DE"/>
    <w:rsid w:val="00DA29CD"/>
    <w:rsid w:val="00DB1B0E"/>
    <w:rsid w:val="00DB3B29"/>
    <w:rsid w:val="00DC13F3"/>
    <w:rsid w:val="00DC3A88"/>
    <w:rsid w:val="00DC7EE9"/>
    <w:rsid w:val="00DD5595"/>
    <w:rsid w:val="00DE435B"/>
    <w:rsid w:val="00DE7822"/>
    <w:rsid w:val="00DF30FE"/>
    <w:rsid w:val="00DF5834"/>
    <w:rsid w:val="00E02137"/>
    <w:rsid w:val="00E044D0"/>
    <w:rsid w:val="00E3761E"/>
    <w:rsid w:val="00E40C7C"/>
    <w:rsid w:val="00E46A09"/>
    <w:rsid w:val="00E61DFE"/>
    <w:rsid w:val="00E62093"/>
    <w:rsid w:val="00E64AC7"/>
    <w:rsid w:val="00E845F7"/>
    <w:rsid w:val="00E849DB"/>
    <w:rsid w:val="00E974C9"/>
    <w:rsid w:val="00EA5BC3"/>
    <w:rsid w:val="00EB0BAF"/>
    <w:rsid w:val="00EB2B73"/>
    <w:rsid w:val="00EB6973"/>
    <w:rsid w:val="00ED12D3"/>
    <w:rsid w:val="00ED3C57"/>
    <w:rsid w:val="00ED6975"/>
    <w:rsid w:val="00EE6E1F"/>
    <w:rsid w:val="00EF39DC"/>
    <w:rsid w:val="00EF667E"/>
    <w:rsid w:val="00F01B4A"/>
    <w:rsid w:val="00F0578E"/>
    <w:rsid w:val="00F07060"/>
    <w:rsid w:val="00F07147"/>
    <w:rsid w:val="00F16808"/>
    <w:rsid w:val="00F32A4A"/>
    <w:rsid w:val="00F34B1C"/>
    <w:rsid w:val="00F3561D"/>
    <w:rsid w:val="00F41FB8"/>
    <w:rsid w:val="00F45E08"/>
    <w:rsid w:val="00F550E4"/>
    <w:rsid w:val="00F5764D"/>
    <w:rsid w:val="00F64459"/>
    <w:rsid w:val="00F65281"/>
    <w:rsid w:val="00F652C1"/>
    <w:rsid w:val="00F67D2A"/>
    <w:rsid w:val="00F7410F"/>
    <w:rsid w:val="00F81B3E"/>
    <w:rsid w:val="00F91105"/>
    <w:rsid w:val="00F930C5"/>
    <w:rsid w:val="00F95D01"/>
    <w:rsid w:val="00FA0A8E"/>
    <w:rsid w:val="00FA45C2"/>
    <w:rsid w:val="00FC7A8A"/>
    <w:rsid w:val="00FD0D90"/>
    <w:rsid w:val="00FD47B3"/>
    <w:rsid w:val="00FE2B42"/>
    <w:rsid w:val="00FE6361"/>
    <w:rsid w:val="00FE7F8D"/>
    <w:rsid w:val="00FF26FE"/>
    <w:rsid w:val="00FF4077"/>
    <w:rsid w:val="00FF4C82"/>
    <w:rsid w:val="00F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3E"/>
  </w:style>
  <w:style w:type="paragraph" w:styleId="1">
    <w:name w:val="heading 1"/>
    <w:basedOn w:val="a"/>
    <w:next w:val="a"/>
    <w:link w:val="10"/>
    <w:qFormat/>
    <w:rsid w:val="00643E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43E40"/>
    <w:pPr>
      <w:keepNext/>
      <w:numPr>
        <w:numId w:val="16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643E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4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643E40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643E40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ConsPlusNormal">
    <w:name w:val="ConsPlusNormal"/>
    <w:rsid w:val="00643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43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3E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643E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643E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43E4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643E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643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3E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43E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2">
    <w:name w:val="Гиперссылка1"/>
    <w:rsid w:val="00643E4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643E40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643E4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Normal">
    <w:name w:val="TableNormal"/>
    <w:basedOn w:val="a"/>
    <w:rsid w:val="00643E4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e">
    <w:name w:val="Hyperlink"/>
    <w:rsid w:val="00643E40"/>
    <w:rPr>
      <w:color w:val="0000FF"/>
      <w:u w:val="single"/>
    </w:rPr>
  </w:style>
  <w:style w:type="paragraph" w:customStyle="1" w:styleId="prj0">
    <w:name w:val="prj0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6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rsid w:val="00643E40"/>
    <w:rPr>
      <w:sz w:val="16"/>
      <w:szCs w:val="16"/>
    </w:rPr>
  </w:style>
  <w:style w:type="paragraph" w:styleId="af1">
    <w:name w:val="annotation text"/>
    <w:basedOn w:val="a"/>
    <w:link w:val="af2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64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43E40"/>
    <w:rPr>
      <w:b/>
      <w:bCs/>
      <w:lang/>
    </w:rPr>
  </w:style>
  <w:style w:type="character" w:customStyle="1" w:styleId="af4">
    <w:name w:val="Тема примечания Знак"/>
    <w:basedOn w:val="af2"/>
    <w:link w:val="af3"/>
    <w:rsid w:val="00643E4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af5">
    <w:name w:val="Основной текст_"/>
    <w:link w:val="13"/>
    <w:rsid w:val="00643E4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643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643E4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643E40"/>
    <w:rPr>
      <w:i/>
      <w:iCs/>
    </w:rPr>
  </w:style>
  <w:style w:type="character" w:styleId="af7">
    <w:name w:val="page number"/>
    <w:basedOn w:val="a0"/>
    <w:rsid w:val="00643E40"/>
  </w:style>
  <w:style w:type="paragraph" w:styleId="af8">
    <w:name w:val="Revision"/>
    <w:hidden/>
    <w:uiPriority w:val="99"/>
    <w:semiHidden/>
    <w:rsid w:val="0064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E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3E40"/>
    <w:pPr>
      <w:keepNext/>
      <w:numPr>
        <w:numId w:val="16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43E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43E4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43E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643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43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3E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643E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643E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643E4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643E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643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3E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43E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yperlink">
    <w:name w:val="Hyperlink"/>
    <w:rsid w:val="00643E4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43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43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643E4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e">
    <w:name w:val="Hyperlink"/>
    <w:rsid w:val="00643E40"/>
    <w:rPr>
      <w:color w:val="0000FF"/>
      <w:u w:val="single"/>
    </w:rPr>
  </w:style>
  <w:style w:type="paragraph" w:customStyle="1" w:styleId="prj0">
    <w:name w:val="prj0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6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rsid w:val="00643E40"/>
    <w:rPr>
      <w:sz w:val="16"/>
      <w:szCs w:val="16"/>
    </w:rPr>
  </w:style>
  <w:style w:type="paragraph" w:styleId="af1">
    <w:name w:val="annotation text"/>
    <w:basedOn w:val="a"/>
    <w:link w:val="af2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64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43E4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643E4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2"/>
    <w:rsid w:val="00643E4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643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643E4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643E40"/>
    <w:rPr>
      <w:i/>
      <w:iCs/>
    </w:rPr>
  </w:style>
  <w:style w:type="character" w:styleId="af7">
    <w:name w:val="page number"/>
    <w:basedOn w:val="a0"/>
    <w:rsid w:val="00643E40"/>
  </w:style>
  <w:style w:type="paragraph" w:styleId="af8">
    <w:name w:val="Revision"/>
    <w:hidden/>
    <w:uiPriority w:val="99"/>
    <w:semiHidden/>
    <w:rsid w:val="0064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6BEFB5194B1DA6612007E620A275F16B05797747644391F2BF3290A147F7CCBA1C0DB0A0DD8A611EBDz96E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kp@bel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6BEFB5194B1DA6612007E620A275F16B05797747644391F2BF3290A147F7CCBA1C0DB0A0DD8A611EBDz9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10149</Words>
  <Characters>57855</Characters>
  <Application>Microsoft Office Word</Application>
  <DocSecurity>0</DocSecurity>
  <Lines>482</Lines>
  <Paragraphs>135</Paragraphs>
  <ScaleCrop>false</ScaleCrop>
  <Company>Krokoz™</Company>
  <LinksUpToDate>false</LinksUpToDate>
  <CharactersWithSpaces>67869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Pehova</dc:creator>
  <cp:keywords/>
  <dc:description/>
  <cp:lastModifiedBy>User</cp:lastModifiedBy>
  <cp:revision>2</cp:revision>
  <dcterms:created xsi:type="dcterms:W3CDTF">2015-12-13T15:21:00Z</dcterms:created>
  <dcterms:modified xsi:type="dcterms:W3CDTF">2015-12-13T15:21:00Z</dcterms:modified>
</cp:coreProperties>
</file>