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61" w:rsidRDefault="006F0861" w:rsidP="006F0861">
      <w:pPr>
        <w:jc w:val="center"/>
        <w:rPr>
          <w:rFonts w:ascii="Verdana" w:hAnsi="Verdana"/>
          <w:sz w:val="16"/>
          <w:szCs w:val="16"/>
        </w:rPr>
      </w:pPr>
      <w:r>
        <w:rPr>
          <w:rFonts w:ascii="Arial Black" w:hAnsi="Arial Black"/>
          <w:color w:val="006400"/>
        </w:rPr>
        <w:t>Музей "История школы"</w:t>
      </w:r>
    </w:p>
    <w:p w:rsidR="006F0861" w:rsidRDefault="006F0861" w:rsidP="006F0861">
      <w:pPr>
        <w:jc w:val="center"/>
        <w:rPr>
          <w:rFonts w:ascii="Verdana" w:hAnsi="Verdana"/>
          <w:sz w:val="16"/>
          <w:szCs w:val="16"/>
        </w:rPr>
      </w:pPr>
    </w:p>
    <w:p w:rsidR="006F0861" w:rsidRDefault="006F0861" w:rsidP="006F0861">
      <w:pPr>
        <w:jc w:val="center"/>
        <w:rPr>
          <w:rFonts w:ascii="Verdana" w:hAnsi="Verdana"/>
          <w:sz w:val="16"/>
          <w:szCs w:val="16"/>
        </w:rPr>
      </w:pPr>
      <w:r>
        <w:rPr>
          <w:rFonts w:ascii="Arial" w:hAnsi="Arial" w:cs="Arial"/>
          <w:b/>
          <w:bCs/>
          <w:color w:val="006400"/>
        </w:rPr>
        <w:t>Портфолио</w:t>
      </w:r>
    </w:p>
    <w:p w:rsidR="006F0861" w:rsidRDefault="006F0861" w:rsidP="006F0861">
      <w:pPr>
        <w:jc w:val="right"/>
        <w:rPr>
          <w:rFonts w:ascii="Verdana" w:hAnsi="Verdana"/>
          <w:sz w:val="16"/>
          <w:szCs w:val="16"/>
        </w:rPr>
      </w:pPr>
    </w:p>
    <w:p w:rsidR="006F0861" w:rsidRPr="00655D39" w:rsidRDefault="00E260F0" w:rsidP="006F0861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hyperlink r:id="rId6" w:history="1">
        <w:r w:rsidR="006F0861" w:rsidRPr="00655D39">
          <w:rPr>
            <w:rStyle w:val="a3"/>
            <w:rFonts w:ascii="Arial" w:hAnsi="Arial" w:cs="Arial"/>
            <w:b/>
            <w:bCs/>
            <w:color w:val="auto"/>
            <w:sz w:val="20"/>
            <w:szCs w:val="20"/>
          </w:rPr>
          <w:t>Программа "Школьный музей"</w:t>
        </w:r>
      </w:hyperlink>
    </w:p>
    <w:p w:rsidR="006F0861" w:rsidRPr="00655D39" w:rsidRDefault="00E260F0" w:rsidP="006F0861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hyperlink r:id="rId7" w:history="1">
        <w:r w:rsidR="006F0861" w:rsidRPr="00655D39">
          <w:rPr>
            <w:rStyle w:val="a3"/>
            <w:rFonts w:ascii="Arial" w:hAnsi="Arial" w:cs="Arial"/>
            <w:b/>
            <w:bCs/>
            <w:color w:val="auto"/>
            <w:sz w:val="20"/>
            <w:szCs w:val="20"/>
          </w:rPr>
          <w:t>План работы музея</w:t>
        </w:r>
      </w:hyperlink>
    </w:p>
    <w:p w:rsidR="006F0861" w:rsidRPr="00655D39" w:rsidRDefault="00E260F0" w:rsidP="006F0861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hyperlink r:id="rId8" w:history="1">
        <w:r w:rsidR="006F0861" w:rsidRPr="00655D39">
          <w:rPr>
            <w:rStyle w:val="a3"/>
            <w:rFonts w:ascii="Arial" w:hAnsi="Arial" w:cs="Arial"/>
            <w:b/>
            <w:bCs/>
            <w:color w:val="auto"/>
            <w:sz w:val="20"/>
            <w:szCs w:val="20"/>
          </w:rPr>
          <w:t>Информационный отчет о деятельности школьного музея "История школы 2013-2014 год</w:t>
        </w:r>
      </w:hyperlink>
      <w:r w:rsidR="006F0861" w:rsidRPr="00655D39">
        <w:rPr>
          <w:rFonts w:ascii="Arial" w:hAnsi="Arial" w:cs="Arial"/>
          <w:b/>
          <w:bCs/>
          <w:sz w:val="20"/>
          <w:szCs w:val="20"/>
        </w:rPr>
        <w:t xml:space="preserve">. </w:t>
      </w:r>
      <w:hyperlink r:id="rId9" w:history="1">
        <w:r w:rsidR="006F0861" w:rsidRPr="00655D39">
          <w:rPr>
            <w:rStyle w:val="a3"/>
            <w:rFonts w:ascii="Arial" w:hAnsi="Arial" w:cs="Arial"/>
            <w:b/>
            <w:bCs/>
            <w:color w:val="auto"/>
            <w:sz w:val="20"/>
            <w:szCs w:val="20"/>
          </w:rPr>
          <w:t>Фото</w:t>
        </w:r>
      </w:hyperlink>
    </w:p>
    <w:p w:rsidR="006F0861" w:rsidRDefault="006F0861" w:rsidP="006F0861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9313"/>
      </w:tblGrid>
      <w:tr w:rsidR="006F0861" w:rsidTr="00AC4C0A">
        <w:tc>
          <w:tcPr>
            <w:tcW w:w="0" w:type="auto"/>
            <w:vAlign w:val="center"/>
          </w:tcPr>
          <w:p w:rsidR="006F0861" w:rsidRDefault="006F0861" w:rsidP="00AC4C0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F0861" w:rsidRDefault="006F0861" w:rsidP="00AC4C0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6F0861" w:rsidTr="00AC4C0A">
              <w:tc>
                <w:tcPr>
                  <w:tcW w:w="0" w:type="auto"/>
                  <w:vAlign w:val="center"/>
                  <w:hideMark/>
                </w:tcPr>
                <w:p w:rsidR="006F0861" w:rsidRDefault="006F0861" w:rsidP="00AC4C0A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Свою официальную историю музей </w:t>
                  </w: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Гора-Подольс</w:t>
                  </w:r>
                  <w:r w:rsidR="00655D39">
                    <w:rPr>
                      <w:rFonts w:ascii="Verdana" w:hAnsi="Verdana"/>
                      <w:sz w:val="20"/>
                      <w:szCs w:val="20"/>
                    </w:rPr>
                    <w:t>кой</w:t>
                  </w:r>
                  <w:proofErr w:type="gramEnd"/>
                  <w:r w:rsidR="00655D39">
                    <w:rPr>
                      <w:rFonts w:ascii="Verdana" w:hAnsi="Verdana"/>
                      <w:sz w:val="20"/>
                      <w:szCs w:val="20"/>
                    </w:rPr>
                    <w:t xml:space="preserve">  средней школы начинает с1982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г. по решению администрации образовательного учреждения.</w:t>
                  </w:r>
                </w:p>
              </w:tc>
            </w:tr>
          </w:tbl>
          <w:p w:rsidR="006F0861" w:rsidRDefault="006F0861" w:rsidP="00AC4C0A">
            <w:pPr>
              <w:jc w:val="both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6F0861" w:rsidTr="00AC4C0A">
              <w:tc>
                <w:tcPr>
                  <w:tcW w:w="0" w:type="auto"/>
                  <w:vAlign w:val="center"/>
                  <w:hideMark/>
                </w:tcPr>
                <w:p w:rsidR="006F0861" w:rsidRDefault="006F0861" w:rsidP="00AC4C0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Основные направления деятельности музея связаны с патриотическим воспитанием детей и молодежи.</w:t>
                  </w:r>
                </w:p>
              </w:tc>
            </w:tr>
          </w:tbl>
          <w:p w:rsidR="006F0861" w:rsidRDefault="006F0861" w:rsidP="00AC4C0A">
            <w:pPr>
              <w:jc w:val="both"/>
              <w:rPr>
                <w:rFonts w:ascii="Verdana" w:hAnsi="Verdana"/>
                <w:vanish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6F0861" w:rsidTr="00AC4C0A">
              <w:tc>
                <w:tcPr>
                  <w:tcW w:w="0" w:type="auto"/>
                  <w:vAlign w:val="center"/>
                  <w:hideMark/>
                </w:tcPr>
                <w:p w:rsidR="006F0861" w:rsidRDefault="006F0861" w:rsidP="00AC4C0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Мы используем экскурсионную деятельность: мастер-классы, семинары, встречи с людьми, проведение лекций, уроков, организация выставок, конкурсов и фестивалей.</w:t>
                  </w:r>
                </w:p>
              </w:tc>
            </w:tr>
          </w:tbl>
          <w:p w:rsidR="006F0861" w:rsidRDefault="00E260F0" w:rsidP="00AC4C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5" style="width:0;height:.75pt" o:hrstd="t" o:hrnoshade="t" o:hr="t" fillcolor="#ebd98e" stroked="f"/>
              </w:pict>
            </w:r>
          </w:p>
          <w:p w:rsidR="006F0861" w:rsidRDefault="006F0861" w:rsidP="00AC4C0A">
            <w:pPr>
              <w:spacing w:before="100" w:beforeAutospacing="1" w:after="100" w:afterAutospacing="1"/>
              <w:ind w:left="360" w:hanging="360"/>
              <w:jc w:val="both"/>
            </w:pPr>
          </w:p>
        </w:tc>
      </w:tr>
    </w:tbl>
    <w:p w:rsidR="006F0861" w:rsidRDefault="006F0861" w:rsidP="006F0861">
      <w:pPr>
        <w:rPr>
          <w:rFonts w:ascii="Verdana" w:hAnsi="Verdana"/>
          <w:vanish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6F0861" w:rsidTr="00AC4C0A">
        <w:tc>
          <w:tcPr>
            <w:tcW w:w="0" w:type="auto"/>
            <w:vAlign w:val="center"/>
            <w:hideMark/>
          </w:tcPr>
          <w:p w:rsidR="006F0861" w:rsidRDefault="006F0861" w:rsidP="00AC4C0A">
            <w:pPr>
              <w:spacing w:before="100" w:beforeAutospacing="1" w:after="100" w:afterAutospacing="1"/>
              <w:ind w:left="360" w:hanging="360"/>
              <w:jc w:val="center"/>
            </w:pPr>
            <w:r>
              <w:rPr>
                <w:rFonts w:ascii="Arial" w:hAnsi="Arial" w:cs="Arial"/>
                <w:b/>
                <w:bCs/>
                <w:color w:val="006400"/>
                <w:sz w:val="20"/>
                <w:szCs w:val="20"/>
              </w:rPr>
              <w:t>На территории музея работают три тематических раздела  с интересными экспонатами и огромным количеством посетителей.</w:t>
            </w:r>
          </w:p>
          <w:p w:rsidR="006F0861" w:rsidRDefault="006F0861" w:rsidP="00AC4C0A">
            <w:pPr>
              <w:spacing w:before="100" w:beforeAutospacing="1" w:after="100" w:afterAutospacing="1"/>
              <w:ind w:left="360" w:hanging="360"/>
              <w:jc w:val="both"/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 xml:space="preserve">Раздел №1 «История школы».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Содержит экспозицию об учениках-выпускниках, показывает коллектив учителей с первого учителя и до сегодняшнего дня, «Защитники Родины» - о выпускниках закончивших высшие военные училища, а также стенды «Люди в белых халатах», «Спортсмены школы» и т.д. Кроме того, в данном зале имеются материалы, собранные в альбомах, освящающие традиции школы, спортивные соревнования, смотры самодеятельности, туризм и т.д.</w:t>
            </w:r>
          </w:p>
          <w:p w:rsidR="006F0861" w:rsidRPr="00655D39" w:rsidRDefault="006F0861" w:rsidP="00AC4C0A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jc w:val="both"/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Раздел №2 «Комната истории  сельского  поселения»</w:t>
            </w:r>
            <w:r>
              <w:rPr>
                <w:rFonts w:ascii="Arial" w:hAnsi="Arial" w:cs="Arial"/>
                <w:b/>
                <w:bCs/>
                <w:color w:val="800000"/>
              </w:rPr>
              <w:t>.</w:t>
            </w:r>
            <w:r w:rsidR="004C4126">
              <w:rPr>
                <w:rFonts w:ascii="Arial" w:hAnsi="Arial" w:cs="Arial"/>
                <w:b/>
                <w:bCs/>
                <w:color w:val="800000"/>
              </w:rPr>
              <w:t xml:space="preserve"> </w:t>
            </w:r>
            <w:proofErr w:type="gramStart"/>
            <w:r w:rsidRPr="00655D39">
              <w:rPr>
                <w:rFonts w:ascii="Arial" w:hAnsi="Arial" w:cs="Arial"/>
                <w:b/>
                <w:bCs/>
              </w:rPr>
              <w:t>Н</w:t>
            </w:r>
            <w:proofErr w:type="gramEnd"/>
            <w:r w:rsidRPr="00655D39">
              <w:rPr>
                <w:rFonts w:ascii="Arial" w:hAnsi="Arial" w:cs="Arial"/>
                <w:b/>
                <w:bCs/>
              </w:rPr>
              <w:t xml:space="preserve">аполнен экспонатами 18-19 вв. отражающими </w:t>
            </w:r>
            <w:r w:rsidR="00655D39" w:rsidRPr="00655D39">
              <w:rPr>
                <w:rFonts w:ascii="Arial" w:hAnsi="Arial" w:cs="Arial"/>
                <w:b/>
                <w:bCs/>
              </w:rPr>
              <w:t>жизнь  с.</w:t>
            </w:r>
            <w:r w:rsidR="00A71108">
              <w:rPr>
                <w:rFonts w:ascii="Arial" w:hAnsi="Arial" w:cs="Arial"/>
                <w:b/>
                <w:bCs/>
              </w:rPr>
              <w:t xml:space="preserve"> Гора – По</w:t>
            </w:r>
            <w:r w:rsidR="00655D39" w:rsidRPr="00655D39">
              <w:rPr>
                <w:rFonts w:ascii="Arial" w:hAnsi="Arial" w:cs="Arial"/>
                <w:b/>
                <w:bCs/>
              </w:rPr>
              <w:t>дол с древности по настоящее время</w:t>
            </w:r>
            <w:r w:rsidRPr="00655D39">
              <w:rPr>
                <w:rFonts w:ascii="Arial" w:hAnsi="Arial" w:cs="Arial"/>
                <w:b/>
                <w:bCs/>
              </w:rPr>
              <w:t>. Экспозиция постоянно обновляется и пополняется новыми материалами, любезно п</w:t>
            </w:r>
            <w:r w:rsidR="00655D39">
              <w:rPr>
                <w:rFonts w:ascii="Arial" w:hAnsi="Arial" w:cs="Arial"/>
                <w:b/>
                <w:bCs/>
              </w:rPr>
              <w:t>редоставленными жителями села</w:t>
            </w:r>
            <w:r w:rsidRPr="00655D39">
              <w:rPr>
                <w:rFonts w:ascii="Arial" w:hAnsi="Arial" w:cs="Arial"/>
                <w:b/>
                <w:bCs/>
              </w:rPr>
              <w:t>.</w:t>
            </w:r>
          </w:p>
          <w:p w:rsidR="006F0861" w:rsidRDefault="006F0861" w:rsidP="00AC4C0A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jc w:val="both"/>
            </w:pPr>
          </w:p>
        </w:tc>
      </w:tr>
    </w:tbl>
    <w:p w:rsidR="006F0861" w:rsidRDefault="006F0861" w:rsidP="006F0861">
      <w:pPr>
        <w:jc w:val="center"/>
        <w:rPr>
          <w:rFonts w:ascii="Verdana" w:hAnsi="Verdana"/>
          <w:sz w:val="16"/>
          <w:szCs w:val="16"/>
        </w:rPr>
      </w:pPr>
    </w:p>
    <w:p w:rsidR="006F0861" w:rsidRDefault="006F0861" w:rsidP="006F0861">
      <w:pPr>
        <w:jc w:val="center"/>
        <w:rPr>
          <w:rFonts w:ascii="Verdana" w:hAnsi="Verdana"/>
          <w:color w:val="006400"/>
          <w:sz w:val="27"/>
          <w:szCs w:val="27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36"/>
      </w:tblGrid>
      <w:tr w:rsidR="006F0861" w:rsidRPr="00D418B8" w:rsidTr="00AC4C0A">
        <w:trPr>
          <w:jc w:val="center"/>
        </w:trPr>
        <w:tc>
          <w:tcPr>
            <w:tcW w:w="0" w:type="auto"/>
            <w:vAlign w:val="center"/>
            <w:hideMark/>
          </w:tcPr>
          <w:p w:rsidR="006F0861" w:rsidRPr="00655D39" w:rsidRDefault="006F0861" w:rsidP="00655D39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655D39">
              <w:rPr>
                <w:rFonts w:ascii="Verdana" w:hAnsi="Verdana"/>
                <w:sz w:val="20"/>
                <w:szCs w:val="20"/>
              </w:rPr>
              <w:t xml:space="preserve">На базе школьного музея работает обществоведческая секция НОУ в </w:t>
            </w:r>
            <w:proofErr w:type="gramStart"/>
            <w:r w:rsidRPr="00655D39">
              <w:rPr>
                <w:rFonts w:ascii="Verdana" w:hAnsi="Verdana"/>
                <w:sz w:val="20"/>
                <w:szCs w:val="20"/>
              </w:rPr>
              <w:t>которую</w:t>
            </w:r>
            <w:proofErr w:type="gramEnd"/>
            <w:r w:rsidR="00655D39" w:rsidRPr="00655D39">
              <w:rPr>
                <w:rFonts w:ascii="Verdana" w:hAnsi="Verdana"/>
                <w:sz w:val="20"/>
                <w:szCs w:val="20"/>
              </w:rPr>
              <w:t xml:space="preserve"> входит 10 человек, учащиеся 6-10</w:t>
            </w:r>
            <w:r w:rsidRPr="00655D39">
              <w:rPr>
                <w:rFonts w:ascii="Verdana" w:hAnsi="Verdana"/>
                <w:sz w:val="20"/>
                <w:szCs w:val="20"/>
              </w:rPr>
              <w:t xml:space="preserve"> классов. Председателем школьного совета м</w:t>
            </w:r>
            <w:r w:rsidR="00655D39" w:rsidRPr="00655D39">
              <w:rPr>
                <w:rFonts w:ascii="Verdana" w:hAnsi="Verdana"/>
                <w:sz w:val="20"/>
                <w:szCs w:val="20"/>
              </w:rPr>
              <w:t>узея является Артёмова Виктория, ученица  10 класса. Виктория</w:t>
            </w:r>
            <w:r w:rsidRPr="00655D39">
              <w:rPr>
                <w:rFonts w:ascii="Verdana" w:hAnsi="Verdana"/>
                <w:sz w:val="20"/>
                <w:szCs w:val="20"/>
              </w:rPr>
              <w:t xml:space="preserve"> на протяжении 2 лет участвует в научно-исследовательской конференции "Отечество".</w:t>
            </w:r>
            <w:r w:rsidR="00655D39">
              <w:rPr>
                <w:rFonts w:ascii="Verdana" w:hAnsi="Verdana"/>
                <w:sz w:val="20"/>
                <w:szCs w:val="20"/>
              </w:rPr>
              <w:t xml:space="preserve"> Ежегодно участвует в районной олимпиаде по краеведению. Имеет дипломы, грамоты</w:t>
            </w:r>
            <w:proofErr w:type="gramStart"/>
            <w:r w:rsidR="00655D3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5D39"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0861" w:rsidRPr="00D418B8" w:rsidRDefault="006F0861" w:rsidP="00AC4C0A">
            <w:pPr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:rsidR="006F0861" w:rsidRDefault="006F0861" w:rsidP="006F0861">
      <w:pPr>
        <w:jc w:val="center"/>
        <w:rPr>
          <w:rFonts w:ascii="Verdana" w:hAnsi="Verdana"/>
          <w:sz w:val="16"/>
          <w:szCs w:val="16"/>
        </w:rPr>
      </w:pPr>
    </w:p>
    <w:p w:rsidR="006F0861" w:rsidRDefault="006F0861" w:rsidP="006F0861">
      <w:pPr>
        <w:jc w:val="both"/>
        <w:rPr>
          <w:rFonts w:ascii="Verdana" w:hAnsi="Verdana"/>
          <w:color w:val="A60012"/>
          <w:sz w:val="16"/>
          <w:szCs w:val="16"/>
        </w:rPr>
      </w:pPr>
    </w:p>
    <w:p w:rsidR="006F0861" w:rsidRDefault="006F0861" w:rsidP="006F0861">
      <w:pPr>
        <w:shd w:val="clear" w:color="auto" w:fill="FFFFFF"/>
        <w:spacing w:line="276" w:lineRule="exact"/>
        <w:ind w:left="3346" w:right="3185"/>
        <w:jc w:val="center"/>
        <w:rPr>
          <w:b/>
          <w:bCs/>
          <w:spacing w:val="-2"/>
        </w:rPr>
      </w:pPr>
    </w:p>
    <w:p w:rsidR="006F0861" w:rsidRPr="003F3D27" w:rsidRDefault="006F0861" w:rsidP="006F0861">
      <w:pPr>
        <w:ind w:firstLine="360"/>
        <w:jc w:val="center"/>
        <w:rPr>
          <w:b/>
          <w:sz w:val="32"/>
          <w:szCs w:val="32"/>
        </w:rPr>
      </w:pPr>
      <w:r w:rsidRPr="00476714">
        <w:rPr>
          <w:b/>
          <w:sz w:val="32"/>
          <w:szCs w:val="32"/>
        </w:rPr>
        <w:t>Цели и задачи</w:t>
      </w:r>
    </w:p>
    <w:p w:rsidR="006F0861" w:rsidRDefault="006F0861" w:rsidP="006F0861">
      <w:pPr>
        <w:ind w:firstLine="360"/>
        <w:jc w:val="both"/>
      </w:pPr>
      <w:r>
        <w:t>Целью создания и деятельности</w:t>
      </w:r>
      <w:r w:rsidR="00655D39">
        <w:t xml:space="preserve"> тематического </w:t>
      </w:r>
      <w:r>
        <w:t xml:space="preserve"> школьного музея</w:t>
      </w:r>
      <w:r w:rsidR="00655D39">
        <w:t xml:space="preserve"> «Знаков воинских отличий»</w:t>
      </w:r>
      <w:r>
        <w:t xml:space="preserve">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 Музей должен стать не просто особым учебным кабинетом школы, но одним из воспитательных центров открытого образовательного пространства.</w:t>
      </w:r>
    </w:p>
    <w:p w:rsidR="006F0861" w:rsidRPr="003F3D27" w:rsidRDefault="006F0861" w:rsidP="006F0861">
      <w:pPr>
        <w:ind w:firstLine="360"/>
        <w:jc w:val="both"/>
      </w:pPr>
      <w:r>
        <w:lastRenderedPageBreak/>
        <w:t>Цель музейной деятельности – формирование чувства ответственности за сохранение природных богатств, художественной культуры края, гордости за своё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военно – патриотической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6F0861" w:rsidRPr="00D418B8" w:rsidRDefault="006F0861" w:rsidP="006F0861">
      <w:pPr>
        <w:ind w:firstLine="360"/>
        <w:jc w:val="both"/>
        <w:rPr>
          <w:b/>
          <w:u w:val="single"/>
        </w:rPr>
      </w:pPr>
      <w:r w:rsidRPr="00D418B8">
        <w:rPr>
          <w:b/>
        </w:rPr>
        <w:t xml:space="preserve">Для достижения цели программы «Школьный музей» </w:t>
      </w:r>
      <w:r w:rsidRPr="00D418B8">
        <w:rPr>
          <w:b/>
          <w:u w:val="single"/>
        </w:rPr>
        <w:t>решаются следующие</w:t>
      </w:r>
      <w:r w:rsidR="00E260F0">
        <w:rPr>
          <w:b/>
          <w:u w:val="single"/>
        </w:rPr>
        <w:t xml:space="preserve"> </w:t>
      </w:r>
      <w:bookmarkStart w:id="0" w:name="_GoBack"/>
      <w:bookmarkEnd w:id="0"/>
      <w:r w:rsidRPr="00D418B8">
        <w:rPr>
          <w:b/>
          <w:u w:val="single"/>
        </w:rPr>
        <w:t>задачи:</w:t>
      </w:r>
    </w:p>
    <w:p w:rsidR="006F0861" w:rsidRDefault="006F0861" w:rsidP="006F0861">
      <w:pPr>
        <w:ind w:firstLine="360"/>
        <w:jc w:val="both"/>
      </w:pPr>
      <w:r>
        <w:t>-активация работы музеев образовательных учреждений, расширение сферы и методов использования их воспитательного потенциала;</w:t>
      </w:r>
    </w:p>
    <w:p w:rsidR="006F0861" w:rsidRDefault="006F0861" w:rsidP="006F0861">
      <w:pPr>
        <w:ind w:firstLine="360"/>
        <w:jc w:val="both"/>
      </w:pPr>
      <w:r>
        <w:t>-поддержка воспитательных и  образовательных программ, направленных на формирование патриота и гражданина;</w:t>
      </w:r>
    </w:p>
    <w:p w:rsidR="006F0861" w:rsidRDefault="006F0861" w:rsidP="006F0861">
      <w:pPr>
        <w:ind w:firstLine="360"/>
        <w:jc w:val="both"/>
      </w:pPr>
      <w:r>
        <w:t>- углубленное изучение и использование во всех формах работы музеев муниципальных образовательных учреждений современных информационных технологий;</w:t>
      </w:r>
    </w:p>
    <w:p w:rsidR="006F0861" w:rsidRDefault="006F0861" w:rsidP="006F0861">
      <w:pPr>
        <w:ind w:firstLine="360"/>
        <w:jc w:val="both"/>
      </w:pPr>
      <w:r>
        <w:t>- организация творческого досуга детей и учащейся молодёжи, привлечение к участию в культурных программах городского, регионального, всероссийского и международного уровней;</w:t>
      </w:r>
    </w:p>
    <w:p w:rsidR="006F0861" w:rsidRDefault="006F0861" w:rsidP="006F0861">
      <w:pPr>
        <w:ind w:firstLine="360"/>
        <w:jc w:val="both"/>
      </w:pPr>
      <w:r>
        <w:t xml:space="preserve">-выявление и дальнейшее развитие творческих способностей юных исследователей, </w:t>
      </w:r>
      <w:proofErr w:type="spellStart"/>
      <w:r>
        <w:t>экспозиционеров</w:t>
      </w:r>
      <w:proofErr w:type="spellEnd"/>
      <w:r>
        <w:t>, экскурсоводов;</w:t>
      </w:r>
    </w:p>
    <w:p w:rsidR="006F0861" w:rsidRDefault="006F0861" w:rsidP="006F0861">
      <w:pPr>
        <w:ind w:firstLine="360"/>
        <w:jc w:val="both"/>
      </w:pPr>
      <w:r>
        <w:t xml:space="preserve">-повышение статуса педагога дополнительного образования, работающего в школьных музеях, </w:t>
      </w:r>
      <w:proofErr w:type="spellStart"/>
      <w:r>
        <w:t>рапространение</w:t>
      </w:r>
      <w:proofErr w:type="spellEnd"/>
      <w:r>
        <w:t xml:space="preserve"> передового опыта и повышение их профессионального мастерства.</w:t>
      </w:r>
    </w:p>
    <w:p w:rsidR="006F0861" w:rsidRDefault="006F0861" w:rsidP="006F0861">
      <w:pPr>
        <w:ind w:firstLine="360"/>
        <w:jc w:val="both"/>
      </w:pPr>
      <w:r>
        <w:t>-укрепление связей между образовательными учреждениями, учреждениями культуры, общественными организациями для решения задач воспитания у детей и учащейся молодёжи чувства гражданственности и патриотизма, уважения и бережного отношения к национальной и русской культуре, воспитания толерантности по отношению к иным культурам и традициям, народам, введения в состав основополагающих понятий молодёжи термина «культура мира».</w:t>
      </w:r>
    </w:p>
    <w:p w:rsidR="006F0861" w:rsidRDefault="006F0861" w:rsidP="006F0861">
      <w:pPr>
        <w:ind w:firstLine="360"/>
        <w:jc w:val="both"/>
      </w:pPr>
      <w:r w:rsidRPr="00D418B8">
        <w:rPr>
          <w:b/>
        </w:rPr>
        <w:t>Одной из основных задач школьного музея является воспитание патриотического сознания школьников.</w:t>
      </w:r>
      <w:r>
        <w:t xml:space="preserve"> Как известно, музей осуществляет связь времён. Он даёт нам уникальную возможность сделать своими союзниками в организации учебно – воспитательного процесса поколения тех, 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</w:t>
      </w:r>
      <w:proofErr w:type="gramStart"/>
      <w:r>
        <w:t>ств св</w:t>
      </w:r>
      <w:proofErr w:type="gramEnd"/>
      <w:r>
        <w:t>оего существования в виде памятников материальной и духовной культуры, которые хранят и пропагандируют музеи.</w:t>
      </w:r>
    </w:p>
    <w:p w:rsidR="006F0861" w:rsidRPr="00DC11B9" w:rsidRDefault="006F0861" w:rsidP="006F0861">
      <w:pPr>
        <w:pStyle w:val="topheader"/>
        <w:ind w:firstLine="360"/>
        <w:jc w:val="center"/>
        <w:rPr>
          <w:b/>
          <w:color w:val="000000"/>
          <w:sz w:val="28"/>
          <w:szCs w:val="28"/>
        </w:rPr>
      </w:pPr>
      <w:r w:rsidRPr="00476714">
        <w:rPr>
          <w:b/>
          <w:color w:val="000000"/>
          <w:sz w:val="28"/>
          <w:szCs w:val="28"/>
        </w:rPr>
        <w:t xml:space="preserve">Социальные функции школьного музея              </w:t>
      </w:r>
    </w:p>
    <w:p w:rsidR="006F0861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 w:rsidRPr="00D418B8">
        <w:rPr>
          <w:b/>
          <w:color w:val="000000"/>
          <w:sz w:val="24"/>
          <w:szCs w:val="24"/>
        </w:rPr>
        <w:t>Школьный музей</w:t>
      </w:r>
      <w:r w:rsidR="00655D39">
        <w:rPr>
          <w:b/>
          <w:color w:val="000000"/>
          <w:sz w:val="24"/>
          <w:szCs w:val="24"/>
        </w:rPr>
        <w:t xml:space="preserve"> «Знаков воинских отличий»</w:t>
      </w:r>
      <w:r>
        <w:rPr>
          <w:color w:val="000000"/>
          <w:sz w:val="24"/>
          <w:szCs w:val="24"/>
        </w:rPr>
        <w:t xml:space="preserve">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</w:t>
      </w:r>
      <w:r w:rsidR="00655D39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родине.</w:t>
      </w:r>
    </w:p>
    <w:p w:rsidR="006F0861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 w:rsidRPr="00D418B8">
        <w:rPr>
          <w:b/>
          <w:color w:val="000000"/>
          <w:sz w:val="24"/>
          <w:szCs w:val="24"/>
        </w:rPr>
        <w:t>Школьный музей</w:t>
      </w:r>
      <w:r>
        <w:rPr>
          <w:color w:val="000000"/>
          <w:sz w:val="24"/>
          <w:szCs w:val="24"/>
        </w:rPr>
        <w:t xml:space="preserve"> даёт возможность детям попробовать свои силы в разных видах научной, технической и общественной деятельности. Участвуя в краеведческих походах и </w:t>
      </w:r>
      <w:r>
        <w:rPr>
          <w:color w:val="000000"/>
          <w:sz w:val="24"/>
          <w:szCs w:val="24"/>
        </w:rPr>
        <w:lastRenderedPageBreak/>
        <w:t>экспедициях, школьники получают физическую закалку, учатся жить в автономных условиях. Много практических навыков приобретают они и в процессе обеспечения научно - исследовательской деятельности музея. Это навыки поисковой работы, умение описывать и классифицировать исторические источники, реставрировать исторические документы, составлять факты и др.</w:t>
      </w:r>
    </w:p>
    <w:p w:rsidR="006F0861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 w:rsidRPr="00D418B8">
        <w:rPr>
          <w:b/>
          <w:color w:val="000000"/>
          <w:sz w:val="24"/>
          <w:szCs w:val="24"/>
        </w:rPr>
        <w:t>Школьный музей</w:t>
      </w:r>
      <w:r>
        <w:rPr>
          <w:color w:val="000000"/>
          <w:sz w:val="24"/>
          <w:szCs w:val="24"/>
        </w:rPr>
        <w:t xml:space="preserve"> – это сложный организм. Его жизнеспособность целиком зависит от слаженной творческой работы коллектива педагогов и учащихся.</w:t>
      </w:r>
    </w:p>
    <w:p w:rsidR="006F0861" w:rsidRDefault="006F0861" w:rsidP="006F0861">
      <w:pPr>
        <w:pStyle w:val="topheader"/>
        <w:ind w:firstLine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.</w:t>
      </w:r>
      <w:r w:rsidRPr="00DA0279">
        <w:rPr>
          <w:b/>
          <w:color w:val="000000"/>
          <w:sz w:val="28"/>
          <w:szCs w:val="28"/>
        </w:rPr>
        <w:t>Принципы работы школьного музея</w:t>
      </w:r>
    </w:p>
    <w:p w:rsidR="006F0861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Существующая практика музейного дела выявила необходимость соблюдения в данном виде деятельности следующих принципов.</w:t>
      </w:r>
    </w:p>
    <w:p w:rsidR="006F0861" w:rsidRPr="00EF3FB7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Систематическая связь с уроками, со всем учебно-воспитательным процессом. Проведение научного и учебно-исследовательского поиска, включающего в себя краеведение как базу развития и деятельности школьного музея.</w:t>
      </w:r>
    </w:p>
    <w:p w:rsidR="006F0861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 w:rsidRPr="00A07280">
        <w:rPr>
          <w:color w:val="000000"/>
          <w:sz w:val="24"/>
          <w:szCs w:val="24"/>
        </w:rPr>
        <w:t>Использова</w:t>
      </w:r>
      <w:r>
        <w:rPr>
          <w:color w:val="000000"/>
          <w:sz w:val="24"/>
          <w:szCs w:val="24"/>
        </w:rPr>
        <w:t xml:space="preserve">ние в учебно-воспитательном  процессе разнообразных приёмов и форм учебной и </w:t>
      </w:r>
      <w:proofErr w:type="spellStart"/>
      <w:r>
        <w:rPr>
          <w:color w:val="000000"/>
          <w:sz w:val="24"/>
          <w:szCs w:val="24"/>
        </w:rPr>
        <w:t>внеучебной</w:t>
      </w:r>
      <w:proofErr w:type="spellEnd"/>
      <w:r>
        <w:rPr>
          <w:color w:val="000000"/>
          <w:sz w:val="24"/>
          <w:szCs w:val="24"/>
        </w:rPr>
        <w:t xml:space="preserve">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</w:t>
      </w:r>
    </w:p>
    <w:p w:rsidR="006F0861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Самостоятельность, творческая инициатива учащихся, выступающая важнейшим фактором создания и жизни музея.</w:t>
      </w:r>
    </w:p>
    <w:p w:rsidR="006F0861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руководителю музея, Совету музея со стороны учительского коллектива, ветеранов педагогического труда.</w:t>
      </w:r>
    </w:p>
    <w:p w:rsidR="006F0861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 с общественностью, с ветеранами войны и труда, ветеранами локальных войн, ветеранами педагогического труда.</w:t>
      </w:r>
    </w:p>
    <w:p w:rsidR="006F0861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единства познавательного и эмоционального начал в содержании экспозиции, проведении экскурсий, во всей деятельности музея.</w:t>
      </w:r>
    </w:p>
    <w:p w:rsidR="006F0861" w:rsidRPr="00DC11B9" w:rsidRDefault="006F0861" w:rsidP="006F0861">
      <w:pPr>
        <w:pStyle w:val="topheader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Строгий учёт, правильное хранение и экспонирование собранных материалов. Организация постоянных связей с государственными музеями и архивами, их научно-методическая помощь школьным музеям.</w:t>
      </w:r>
    </w:p>
    <w:p w:rsidR="006F0861" w:rsidRDefault="006F0861" w:rsidP="006F0861">
      <w:pPr>
        <w:pStyle w:val="topheader"/>
        <w:jc w:val="center"/>
        <w:rPr>
          <w:b/>
          <w:color w:val="000000"/>
          <w:sz w:val="32"/>
          <w:szCs w:val="32"/>
        </w:rPr>
      </w:pPr>
    </w:p>
    <w:p w:rsidR="006F0861" w:rsidRPr="00DC11B9" w:rsidRDefault="006F0861" w:rsidP="006F0861">
      <w:pPr>
        <w:pStyle w:val="topheader"/>
        <w:jc w:val="center"/>
        <w:rPr>
          <w:b/>
          <w:color w:val="000000"/>
          <w:sz w:val="32"/>
          <w:szCs w:val="32"/>
        </w:rPr>
      </w:pPr>
      <w:r w:rsidRPr="00DA0279">
        <w:rPr>
          <w:b/>
          <w:color w:val="000000"/>
          <w:sz w:val="32"/>
          <w:szCs w:val="32"/>
        </w:rPr>
        <w:t>Формы работы в школьном музее</w:t>
      </w:r>
    </w:p>
    <w:p w:rsidR="006F0861" w:rsidRPr="00114553" w:rsidRDefault="006F0861" w:rsidP="006F0861">
      <w:pPr>
        <w:pStyle w:val="topheader"/>
        <w:tabs>
          <w:tab w:val="left" w:pos="5430"/>
        </w:tabs>
        <w:rPr>
          <w:b/>
          <w:color w:val="000000"/>
          <w:sz w:val="28"/>
          <w:szCs w:val="28"/>
        </w:rPr>
      </w:pPr>
      <w:r w:rsidRPr="00114553">
        <w:rPr>
          <w:b/>
          <w:color w:val="000000"/>
          <w:sz w:val="28"/>
          <w:szCs w:val="28"/>
        </w:rPr>
        <w:t>Учебная работа:</w:t>
      </w:r>
      <w:r w:rsidRPr="00114553">
        <w:rPr>
          <w:b/>
          <w:color w:val="000000"/>
          <w:sz w:val="28"/>
          <w:szCs w:val="28"/>
        </w:rPr>
        <w:tab/>
        <w:t>Воспитательная работа:</w:t>
      </w:r>
    </w:p>
    <w:p w:rsidR="006F0861" w:rsidRDefault="006F0861" w:rsidP="006F0861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практическая работа на местности;</w:t>
      </w:r>
      <w:r>
        <w:rPr>
          <w:color w:val="000000"/>
          <w:sz w:val="24"/>
          <w:szCs w:val="24"/>
        </w:rPr>
        <w:tab/>
        <w:t>- кружки, экскурсии, походы;</w:t>
      </w:r>
    </w:p>
    <w:p w:rsidR="006F0861" w:rsidRDefault="006F0861" w:rsidP="006F0861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учебные экскурсии вне  музея;</w:t>
      </w:r>
      <w:r>
        <w:rPr>
          <w:color w:val="000000"/>
          <w:sz w:val="24"/>
          <w:szCs w:val="24"/>
        </w:rPr>
        <w:tab/>
        <w:t>- туристические поездки;</w:t>
      </w:r>
    </w:p>
    <w:p w:rsidR="006F0861" w:rsidRDefault="006F0861" w:rsidP="006F0861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уроки в музее;</w:t>
      </w:r>
      <w:r>
        <w:rPr>
          <w:color w:val="000000"/>
          <w:sz w:val="24"/>
          <w:szCs w:val="24"/>
        </w:rPr>
        <w:tab/>
        <w:t>- встречи, читательские конференции</w:t>
      </w:r>
    </w:p>
    <w:p w:rsidR="006F0861" w:rsidRDefault="006F0861" w:rsidP="006F0861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экскурсии в музее;</w:t>
      </w:r>
      <w:r>
        <w:rPr>
          <w:color w:val="000000"/>
          <w:sz w:val="24"/>
          <w:szCs w:val="24"/>
        </w:rPr>
        <w:tab/>
        <w:t>вне музея;</w:t>
      </w:r>
    </w:p>
    <w:p w:rsidR="006F0861" w:rsidRDefault="006F0861" w:rsidP="006F0861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самостоятельное изучениемузейных</w:t>
      </w:r>
    </w:p>
    <w:p w:rsidR="006F0861" w:rsidRDefault="006F0861" w:rsidP="006F0861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экспонатов</w:t>
      </w:r>
    </w:p>
    <w:p w:rsidR="006F0861" w:rsidRDefault="006F0861" w:rsidP="006F0861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встречи, сборы, собрания;</w:t>
      </w:r>
    </w:p>
    <w:p w:rsidR="006F0861" w:rsidRPr="00114553" w:rsidRDefault="006F0861" w:rsidP="006F0861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 w:rsidRPr="00114553">
        <w:rPr>
          <w:color w:val="000000"/>
          <w:sz w:val="24"/>
          <w:szCs w:val="24"/>
        </w:rPr>
        <w:t>эк</w:t>
      </w:r>
      <w:r>
        <w:rPr>
          <w:color w:val="000000"/>
          <w:sz w:val="24"/>
          <w:szCs w:val="24"/>
        </w:rPr>
        <w:t>ск</w:t>
      </w:r>
      <w:r w:rsidRPr="00114553">
        <w:rPr>
          <w:color w:val="000000"/>
          <w:sz w:val="24"/>
          <w:szCs w:val="24"/>
        </w:rPr>
        <w:t xml:space="preserve">урсии, </w:t>
      </w:r>
      <w:r>
        <w:rPr>
          <w:color w:val="000000"/>
          <w:sz w:val="24"/>
          <w:szCs w:val="24"/>
        </w:rPr>
        <w:t>встречи в музее</w:t>
      </w:r>
    </w:p>
    <w:p w:rsidR="00B92D24" w:rsidRDefault="00B92D24"/>
    <w:sectPr w:rsidR="00B92D24" w:rsidSect="00A6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9F0"/>
    <w:multiLevelType w:val="multilevel"/>
    <w:tmpl w:val="42C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833CE"/>
    <w:multiLevelType w:val="multilevel"/>
    <w:tmpl w:val="6432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91477"/>
    <w:multiLevelType w:val="multilevel"/>
    <w:tmpl w:val="BDE0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861"/>
    <w:rsid w:val="004C4126"/>
    <w:rsid w:val="005E2500"/>
    <w:rsid w:val="00655D39"/>
    <w:rsid w:val="006F0861"/>
    <w:rsid w:val="00A647D5"/>
    <w:rsid w:val="00A71108"/>
    <w:rsid w:val="00B92D24"/>
    <w:rsid w:val="00E26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header">
    <w:name w:val="top_header"/>
    <w:basedOn w:val="a"/>
    <w:rsid w:val="006F0861"/>
    <w:pPr>
      <w:spacing w:before="100" w:beforeAutospacing="1" w:after="100" w:afterAutospacing="1"/>
    </w:pPr>
    <w:rPr>
      <w:color w:val="202050"/>
      <w:sz w:val="34"/>
      <w:szCs w:val="34"/>
    </w:rPr>
  </w:style>
  <w:style w:type="character" w:styleId="a3">
    <w:name w:val="Hyperlink"/>
    <w:uiPriority w:val="99"/>
    <w:unhideWhenUsed/>
    <w:rsid w:val="006F0861"/>
    <w:rPr>
      <w:color w:val="AD090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header">
    <w:name w:val="top_header"/>
    <w:basedOn w:val="a"/>
    <w:rsid w:val="006F0861"/>
    <w:pPr>
      <w:spacing w:before="100" w:beforeAutospacing="1" w:after="100" w:afterAutospacing="1"/>
    </w:pPr>
    <w:rPr>
      <w:color w:val="202050"/>
      <w:sz w:val="34"/>
      <w:szCs w:val="34"/>
    </w:rPr>
  </w:style>
  <w:style w:type="character" w:styleId="a3">
    <w:name w:val="Hyperlink"/>
    <w:uiPriority w:val="99"/>
    <w:unhideWhenUsed/>
    <w:rsid w:val="006F0861"/>
    <w:rPr>
      <w:color w:val="AD090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taevs.ucoz.ru/Musei/nou_otchet_word_document.r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letaevs.ucoz.ru/Musei/plan_raboty_shkollnogo_muze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etaevs.ucoz.ru/Musei/progoramma_shkolnyj_muzej.r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letaevs.ucoz.ru/photo/nashi_turisty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1180</Words>
  <Characters>6730</Characters>
  <Application>Microsoft Office Word</Application>
  <DocSecurity>0</DocSecurity>
  <Lines>56</Lines>
  <Paragraphs>15</Paragraphs>
  <ScaleCrop>false</ScaleCrop>
  <Company>*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2015-04-01T04:58:00Z</dcterms:created>
  <dcterms:modified xsi:type="dcterms:W3CDTF">2015-04-13T05:03:00Z</dcterms:modified>
</cp:coreProperties>
</file>