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73" w:rsidRPr="00074773" w:rsidRDefault="00074773" w:rsidP="00074773">
      <w:pPr>
        <w:spacing w:after="0"/>
        <w:jc w:val="center"/>
        <w:rPr>
          <w:rFonts w:ascii="Arial Narrow" w:eastAsia="Times New Roman" w:hAnsi="Arial Narrow" w:cs="Times New Roman"/>
          <w:sz w:val="28"/>
          <w:szCs w:val="24"/>
        </w:rPr>
      </w:pPr>
      <w:r w:rsidRPr="00074773">
        <w:rPr>
          <w:rFonts w:ascii="Arial Narrow" w:eastAsia="Times New Roman" w:hAnsi="Arial Narrow" w:cs="Times New Roman"/>
          <w:b/>
          <w:bCs/>
          <w:sz w:val="28"/>
          <w:szCs w:val="24"/>
        </w:rPr>
        <w:t>Книга для родителей</w:t>
      </w:r>
    </w:p>
    <w:p w:rsidR="00074773" w:rsidRPr="00074773" w:rsidRDefault="00074773" w:rsidP="00074773">
      <w:pPr>
        <w:spacing w:after="0"/>
        <w:jc w:val="center"/>
        <w:rPr>
          <w:rFonts w:ascii="Arial Narrow" w:eastAsia="Times New Roman" w:hAnsi="Arial Narrow" w:cs="Times New Roman"/>
          <w:sz w:val="28"/>
          <w:szCs w:val="24"/>
        </w:rPr>
      </w:pPr>
    </w:p>
    <w:p w:rsidR="00074773" w:rsidRPr="00074773" w:rsidRDefault="00074773" w:rsidP="00074773">
      <w:pPr>
        <w:spacing w:after="0"/>
        <w:jc w:val="center"/>
        <w:rPr>
          <w:rFonts w:ascii="Arial Narrow" w:eastAsia="Times New Roman" w:hAnsi="Arial Narrow" w:cs="Times New Roman"/>
          <w:sz w:val="28"/>
          <w:szCs w:val="24"/>
        </w:rPr>
      </w:pPr>
      <w:r w:rsidRPr="00074773">
        <w:rPr>
          <w:rFonts w:ascii="Arial Narrow" w:eastAsia="Times New Roman" w:hAnsi="Arial Narrow" w:cs="Times New Roman"/>
          <w:b/>
          <w:bCs/>
          <w:sz w:val="28"/>
          <w:szCs w:val="24"/>
        </w:rPr>
        <w:t>Комплексный учебный курс</w:t>
      </w:r>
    </w:p>
    <w:p w:rsidR="00074773" w:rsidRPr="00074773" w:rsidRDefault="00074773" w:rsidP="00074773">
      <w:pPr>
        <w:spacing w:after="0"/>
        <w:jc w:val="center"/>
        <w:rPr>
          <w:rFonts w:ascii="Arial Narrow" w:eastAsia="Times New Roman" w:hAnsi="Arial Narrow" w:cs="Times New Roman"/>
          <w:sz w:val="28"/>
          <w:szCs w:val="24"/>
        </w:rPr>
      </w:pPr>
      <w:r w:rsidRPr="00074773">
        <w:rPr>
          <w:rFonts w:ascii="Arial Narrow" w:eastAsia="Times New Roman" w:hAnsi="Arial Narrow" w:cs="Times New Roman"/>
          <w:b/>
          <w:bCs/>
          <w:sz w:val="28"/>
          <w:szCs w:val="24"/>
        </w:rPr>
        <w:t>«Основы религиозных культур и светской этики»</w:t>
      </w:r>
    </w:p>
    <w:p w:rsidR="00074773" w:rsidRPr="00074773" w:rsidRDefault="00074773" w:rsidP="00074773">
      <w:pPr>
        <w:spacing w:after="0"/>
        <w:jc w:val="center"/>
        <w:rPr>
          <w:rFonts w:ascii="Arial Narrow" w:eastAsia="Times New Roman" w:hAnsi="Arial Narrow" w:cs="Times New Roman"/>
          <w:sz w:val="28"/>
          <w:szCs w:val="24"/>
        </w:rPr>
      </w:pPr>
    </w:p>
    <w:p w:rsidR="00074773" w:rsidRPr="00074773" w:rsidRDefault="00074773" w:rsidP="00074773">
      <w:pPr>
        <w:numPr>
          <w:ilvl w:val="0"/>
          <w:numId w:val="1"/>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Основы православной культуры</w:t>
      </w:r>
    </w:p>
    <w:p w:rsidR="00074773" w:rsidRPr="00074773" w:rsidRDefault="00074773" w:rsidP="00074773">
      <w:pPr>
        <w:numPr>
          <w:ilvl w:val="0"/>
          <w:numId w:val="1"/>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Основы исламской культуры</w:t>
      </w:r>
    </w:p>
    <w:p w:rsidR="00074773" w:rsidRPr="00074773" w:rsidRDefault="00074773" w:rsidP="00074773">
      <w:pPr>
        <w:numPr>
          <w:ilvl w:val="0"/>
          <w:numId w:val="1"/>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Основы буддийской культуры</w:t>
      </w:r>
    </w:p>
    <w:p w:rsidR="00074773" w:rsidRPr="00074773" w:rsidRDefault="00074773" w:rsidP="00074773">
      <w:pPr>
        <w:numPr>
          <w:ilvl w:val="0"/>
          <w:numId w:val="1"/>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Основы иудейской культуры</w:t>
      </w:r>
    </w:p>
    <w:p w:rsidR="00074773" w:rsidRPr="00074773" w:rsidRDefault="00074773" w:rsidP="00074773">
      <w:pPr>
        <w:numPr>
          <w:ilvl w:val="0"/>
          <w:numId w:val="1"/>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Основы светской этики</w:t>
      </w:r>
    </w:p>
    <w:p w:rsidR="00074773" w:rsidRPr="00074773" w:rsidRDefault="00074773" w:rsidP="00074773">
      <w:pPr>
        <w:numPr>
          <w:ilvl w:val="0"/>
          <w:numId w:val="1"/>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Основы мировых религиозных культур</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i/>
          <w:iCs/>
          <w:sz w:val="24"/>
          <w:szCs w:val="24"/>
        </w:rPr>
        <w:t>Уважаемые родители!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 xml:space="preserve">В 4 классе в школьную программу включён </w:t>
      </w:r>
      <w:r w:rsidRPr="00074773">
        <w:rPr>
          <w:rFonts w:ascii="Monotype Corsiva" w:eastAsia="Times New Roman" w:hAnsi="Monotype Corsiva" w:cs="Times New Roman"/>
          <w:i/>
          <w:iCs/>
          <w:sz w:val="28"/>
          <w:szCs w:val="24"/>
        </w:rPr>
        <w:t>комплексный учебный курс «Основы религиозных культур и светской этики»</w:t>
      </w:r>
      <w:r w:rsidRPr="00074773">
        <w:rPr>
          <w:rFonts w:ascii="Monotype Corsiva" w:eastAsia="Times New Roman" w:hAnsi="Monotype Corsiva" w:cs="Times New Roman"/>
          <w:sz w:val="28"/>
          <w:szCs w:val="24"/>
        </w:rPr>
        <w:t>, главной целью которого является духовно-нравственное воспитание школьника с учётом интересов, культурных особенностей и потребностей его семьи.</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 xml:space="preserve">Курс состоит из </w:t>
      </w:r>
      <w:r w:rsidRPr="00074773">
        <w:rPr>
          <w:rFonts w:ascii="Monotype Corsiva" w:eastAsia="Times New Roman" w:hAnsi="Monotype Corsiva" w:cs="Times New Roman"/>
          <w:i/>
          <w:iCs/>
          <w:sz w:val="28"/>
          <w:szCs w:val="24"/>
        </w:rPr>
        <w:t>шести отдельных учебных модулей по выбору семьи учащегося</w:t>
      </w:r>
      <w:r w:rsidRPr="00074773">
        <w:rPr>
          <w:rFonts w:ascii="Monotype Corsiva" w:eastAsia="Times New Roman" w:hAnsi="Monotype Corsiva" w:cs="Times New Roman"/>
          <w:sz w:val="28"/>
          <w:szCs w:val="24"/>
        </w:rPr>
        <w:t>.</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 xml:space="preserve">Это </w:t>
      </w:r>
      <w:r w:rsidRPr="00074773">
        <w:rPr>
          <w:rFonts w:ascii="Monotype Corsiva" w:eastAsia="Times New Roman" w:hAnsi="Monotype Corsiva" w:cs="Times New Roman"/>
          <w:i/>
          <w:iCs/>
          <w:sz w:val="28"/>
          <w:szCs w:val="24"/>
        </w:rPr>
        <w:t>четыре модуля по основам традиционных религиозных культур</w:t>
      </w:r>
      <w:r w:rsidRPr="00074773">
        <w:rPr>
          <w:rFonts w:ascii="Monotype Corsiva" w:eastAsia="Times New Roman" w:hAnsi="Monotype Corsiva" w:cs="Times New Roman"/>
          <w:sz w:val="28"/>
          <w:szCs w:val="24"/>
        </w:rPr>
        <w:t xml:space="preserve"> </w:t>
      </w:r>
      <w:r w:rsidRPr="00074773">
        <w:rPr>
          <w:rFonts w:ascii="Monotype Corsiva" w:eastAsia="Times New Roman" w:hAnsi="Monotype Corsiva" w:cs="Times New Roman"/>
          <w:i/>
          <w:iCs/>
          <w:sz w:val="28"/>
          <w:szCs w:val="24"/>
        </w:rPr>
        <w:t>народов России</w:t>
      </w:r>
      <w:r w:rsidRPr="00074773">
        <w:rPr>
          <w:rFonts w:ascii="Monotype Corsiva" w:eastAsia="Times New Roman" w:hAnsi="Monotype Corsiva" w:cs="Times New Roman"/>
          <w:sz w:val="28"/>
          <w:szCs w:val="24"/>
        </w:rPr>
        <w:t>: «Основы православной культуры», «Основы исламской культуры», «Основы буддийской культуры», «Основы иудейской культуры».</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i/>
          <w:iCs/>
          <w:sz w:val="28"/>
          <w:szCs w:val="24"/>
        </w:rPr>
        <w:t xml:space="preserve">Модуль </w:t>
      </w:r>
      <w:r w:rsidRPr="00074773">
        <w:rPr>
          <w:rFonts w:ascii="Monotype Corsiva" w:eastAsia="Times New Roman" w:hAnsi="Monotype Corsiva" w:cs="Times New Roman"/>
          <w:sz w:val="28"/>
          <w:szCs w:val="24"/>
        </w:rPr>
        <w:t>«Основы мировых религиозных культур» направлен на ознакомление учащихся с историей и культурой основных религий, традиционных для народов Российской Федерации.</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i/>
          <w:iCs/>
          <w:sz w:val="28"/>
          <w:szCs w:val="24"/>
        </w:rPr>
        <w:t>Модуль</w:t>
      </w:r>
      <w:r w:rsidRPr="00074773">
        <w:rPr>
          <w:rFonts w:ascii="Monotype Corsiva" w:eastAsia="Times New Roman" w:hAnsi="Monotype Corsiva" w:cs="Times New Roman"/>
          <w:sz w:val="28"/>
          <w:szCs w:val="24"/>
        </w:rPr>
        <w:t xml:space="preserve"> «Основы светской этики» предусматривает изучение и освоение общепринятых в нашей стране норм светской или гражданской этики.</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 xml:space="preserve">В 2009-2011 годах </w:t>
      </w:r>
      <w:r w:rsidRPr="00074773">
        <w:rPr>
          <w:rFonts w:ascii="Monotype Corsiva" w:eastAsia="Times New Roman" w:hAnsi="Monotype Corsiva" w:cs="Times New Roman"/>
          <w:i/>
          <w:iCs/>
          <w:sz w:val="28"/>
          <w:szCs w:val="24"/>
        </w:rPr>
        <w:t>курс «Основы религиозных культур и светской этики»</w:t>
      </w:r>
      <w:r w:rsidRPr="00074773">
        <w:rPr>
          <w:rFonts w:ascii="Monotype Corsiva" w:eastAsia="Times New Roman" w:hAnsi="Monotype Corsiva" w:cs="Times New Roman"/>
          <w:sz w:val="28"/>
          <w:szCs w:val="24"/>
        </w:rPr>
        <w:t xml:space="preserve"> </w:t>
      </w:r>
      <w:r w:rsidRPr="00074773">
        <w:rPr>
          <w:rFonts w:ascii="Monotype Corsiva" w:eastAsia="Times New Roman" w:hAnsi="Monotype Corsiva" w:cs="Times New Roman"/>
          <w:i/>
          <w:iCs/>
          <w:sz w:val="28"/>
          <w:szCs w:val="24"/>
        </w:rPr>
        <w:t>прошёл апробацию</w:t>
      </w:r>
      <w:r w:rsidRPr="00074773">
        <w:rPr>
          <w:rFonts w:ascii="Monotype Corsiva" w:eastAsia="Times New Roman" w:hAnsi="Monotype Corsiva" w:cs="Times New Roman"/>
          <w:sz w:val="28"/>
          <w:szCs w:val="24"/>
        </w:rPr>
        <w:t xml:space="preserve"> в 21 регионе России, а с 2012-2013 года преподаётся во всех школах. 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народа, нашу общую Родину — Россию.</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 xml:space="preserve">Помните, </w:t>
      </w:r>
      <w:r w:rsidRPr="00074773">
        <w:rPr>
          <w:rFonts w:ascii="Monotype Corsiva" w:eastAsia="Times New Roman" w:hAnsi="Monotype Corsiva" w:cs="Times New Roman"/>
          <w:i/>
          <w:iCs/>
          <w:sz w:val="28"/>
          <w:szCs w:val="24"/>
        </w:rPr>
        <w:t>выбор учебного модуля</w:t>
      </w:r>
      <w:r w:rsidRPr="00074773">
        <w:rPr>
          <w:rFonts w:ascii="Monotype Corsiva" w:eastAsia="Times New Roman" w:hAnsi="Monotype Corsiva" w:cs="Times New Roman"/>
          <w:sz w:val="28"/>
          <w:szCs w:val="24"/>
        </w:rPr>
        <w:t xml:space="preserve">, который будет изучать в 4 классе Ваш ребёнок — </w:t>
      </w:r>
      <w:r w:rsidRPr="00074773">
        <w:rPr>
          <w:rFonts w:ascii="Monotype Corsiva" w:eastAsia="Times New Roman" w:hAnsi="Monotype Corsiva" w:cs="Times New Roman"/>
          <w:i/>
          <w:iCs/>
          <w:sz w:val="28"/>
          <w:szCs w:val="24"/>
        </w:rPr>
        <w:t>исключительно право Вашей семьи</w:t>
      </w:r>
      <w:r w:rsidRPr="00074773">
        <w:rPr>
          <w:rFonts w:ascii="Monotype Corsiva" w:eastAsia="Times New Roman" w:hAnsi="Monotype Corsiva" w:cs="Times New Roman"/>
          <w:sz w:val="28"/>
          <w:szCs w:val="24"/>
        </w:rPr>
        <w:t>, Ваше право!</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i/>
          <w:iCs/>
          <w:sz w:val="28"/>
          <w:szCs w:val="24"/>
        </w:rPr>
        <w:t xml:space="preserve">Процедура выбора </w:t>
      </w:r>
      <w:r w:rsidRPr="00074773">
        <w:rPr>
          <w:rFonts w:ascii="Monotype Corsiva" w:eastAsia="Times New Roman" w:hAnsi="Monotype Corsiva" w:cs="Times New Roman"/>
          <w:sz w:val="28"/>
          <w:szCs w:val="24"/>
        </w:rPr>
        <w:t xml:space="preserve">модулей комплексного учебного курса «Основы религиозных культур и светской этики» в общеобразовательном учреждении </w:t>
      </w:r>
      <w:r w:rsidRPr="00074773">
        <w:rPr>
          <w:rFonts w:ascii="Monotype Corsiva" w:eastAsia="Times New Roman" w:hAnsi="Monotype Corsiva" w:cs="Times New Roman"/>
          <w:i/>
          <w:iCs/>
          <w:sz w:val="28"/>
          <w:szCs w:val="24"/>
        </w:rPr>
        <w:t>установлена принятым в области</w:t>
      </w:r>
      <w:r w:rsidRPr="00074773">
        <w:rPr>
          <w:rFonts w:ascii="Monotype Corsiva" w:eastAsia="Times New Roman" w:hAnsi="Monotype Corsiva" w:cs="Times New Roman"/>
          <w:sz w:val="28"/>
          <w:szCs w:val="24"/>
        </w:rPr>
        <w:t xml:space="preserve"> </w:t>
      </w:r>
      <w:r w:rsidRPr="00074773">
        <w:rPr>
          <w:rFonts w:ascii="Monotype Corsiva" w:eastAsia="Times New Roman" w:hAnsi="Monotype Corsiva" w:cs="Times New Roman"/>
          <w:i/>
          <w:iCs/>
          <w:sz w:val="28"/>
          <w:szCs w:val="24"/>
        </w:rPr>
        <w:t>регламентом</w:t>
      </w:r>
      <w:r w:rsidRPr="00074773">
        <w:rPr>
          <w:rFonts w:ascii="Monotype Corsiva" w:eastAsia="Times New Roman" w:hAnsi="Monotype Corsiva" w:cs="Times New Roman"/>
          <w:sz w:val="28"/>
          <w:szCs w:val="24"/>
        </w:rPr>
        <w:t xml:space="preserve">. Чтобы Вы могли сделать информированный и свободный выбор </w:t>
      </w:r>
      <w:r w:rsidRPr="00074773">
        <w:rPr>
          <w:rFonts w:ascii="Monotype Corsiva" w:eastAsia="Times New Roman" w:hAnsi="Monotype Corsiva" w:cs="Times New Roman"/>
          <w:i/>
          <w:iCs/>
          <w:sz w:val="28"/>
          <w:szCs w:val="24"/>
        </w:rPr>
        <w:t>администрация школы обязана</w:t>
      </w:r>
      <w:r w:rsidRPr="00074773">
        <w:rPr>
          <w:rFonts w:ascii="Monotype Corsiva" w:eastAsia="Times New Roman" w:hAnsi="Monotype Corsiva" w:cs="Times New Roman"/>
          <w:sz w:val="28"/>
          <w:szCs w:val="24"/>
        </w:rPr>
        <w:t xml:space="preserve"> предоставить Вам информацию о процедуре выбора, а также основные сведения по каждому из модулей курса. На специальных родительских собраниях в школах вопросы о содержании модулей, особенностях учебного процесса, в том числе Вашего участия в нём, Вы сможете задать учителям и представителям религиозных организаций.</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i/>
          <w:iCs/>
          <w:sz w:val="28"/>
          <w:szCs w:val="24"/>
        </w:rPr>
        <w:t>Ваше решение должно быть оформлено заявлением</w:t>
      </w:r>
      <w:r w:rsidRPr="00074773">
        <w:rPr>
          <w:rFonts w:ascii="Monotype Corsiva" w:eastAsia="Times New Roman" w:hAnsi="Monotype Corsiva" w:cs="Times New Roman"/>
          <w:sz w:val="28"/>
          <w:szCs w:val="24"/>
        </w:rPr>
        <w:t>, форма которого также утверждена указанным регламентом.</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lastRenderedPageBreak/>
        <w:t xml:space="preserve">В своём выборе </w:t>
      </w:r>
      <w:r w:rsidRPr="00074773">
        <w:rPr>
          <w:rFonts w:ascii="Monotype Corsiva" w:eastAsia="Times New Roman" w:hAnsi="Monotype Corsiva" w:cs="Times New Roman"/>
          <w:i/>
          <w:iCs/>
          <w:sz w:val="28"/>
          <w:szCs w:val="24"/>
        </w:rPr>
        <w:t>ориентируйтесь исключительно на интересы Вашего ребёнка, Вашей семьи</w:t>
      </w:r>
      <w:r w:rsidRPr="00074773">
        <w:rPr>
          <w:rFonts w:ascii="Monotype Corsiva" w:eastAsia="Times New Roman" w:hAnsi="Monotype Corsiva" w:cs="Times New Roman"/>
          <w:sz w:val="28"/>
          <w:szCs w:val="24"/>
        </w:rPr>
        <w:t>. Не передоверяйте его администрации школы и даже Вашим любимым педагогам. В системе образования есть все необходимые ресурсы, чтобы обеспечить Ваш выбор подготовленными кадрами учителей и всеми необходимыми учебными пособиями.</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В книге далее представлены: информация по каждому модулю, наиболее часто задаваемые в связи с преподаванием курса вопросы и ответы на них, выдержки из регламента выбора модулей в школе и образец личного заявления.</w:t>
      </w:r>
    </w:p>
    <w:p w:rsidR="00074773" w:rsidRPr="00074773" w:rsidRDefault="00074773" w:rsidP="00074773">
      <w:pPr>
        <w:spacing w:after="0"/>
        <w:jc w:val="both"/>
        <w:rPr>
          <w:rFonts w:ascii="Monotype Corsiva" w:eastAsia="Times New Roman" w:hAnsi="Monotype Corsiva" w:cs="Times New Roman"/>
          <w:sz w:val="28"/>
          <w:szCs w:val="24"/>
        </w:rPr>
      </w:pPr>
      <w:r w:rsidRPr="00074773">
        <w:rPr>
          <w:rFonts w:ascii="Monotype Corsiva" w:eastAsia="Times New Roman" w:hAnsi="Monotype Corsiva" w:cs="Times New Roman"/>
          <w:sz w:val="28"/>
          <w:szCs w:val="24"/>
        </w:rPr>
        <w:t>Желаем Вам доброго сотрудничества с педагогическим коллективом школы в проведении выбора и главное — в духовно-нравственном развитии и воспитании Вашего ребёнка на основе ценностей и традиций Вашей семьи, народов России нашего российского общества.</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w:t>
      </w:r>
      <w:r w:rsidRPr="00074773">
        <w:rPr>
          <w:rFonts w:ascii="Arial Narrow" w:eastAsia="Times New Roman" w:hAnsi="Arial Narrow" w:cs="Times New Roman"/>
          <w:b/>
          <w:bCs/>
          <w:sz w:val="24"/>
          <w:szCs w:val="24"/>
        </w:rPr>
        <w:t>Основы православной культуры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r w:rsidRPr="00074773">
        <w:rPr>
          <w:rFonts w:ascii="Arial Narrow" w:eastAsia="Times New Roman" w:hAnsi="Arial Narrow" w:cs="Times New Roman"/>
          <w:sz w:val="24"/>
          <w:szCs w:val="24"/>
        </w:rPr>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 Особенно в Москве — сердце Руси и мировом центре Православия.</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преподобные Сергий Радонежский и Серафим </w:t>
      </w:r>
      <w:proofErr w:type="spellStart"/>
      <w:r w:rsidRPr="00074773">
        <w:rPr>
          <w:rFonts w:ascii="Arial Narrow" w:eastAsia="Times New Roman" w:hAnsi="Arial Narrow" w:cs="Times New Roman"/>
          <w:sz w:val="24"/>
          <w:szCs w:val="24"/>
        </w:rPr>
        <w:t>Саровский</w:t>
      </w:r>
      <w:proofErr w:type="spellEnd"/>
      <w:r w:rsidRPr="00074773">
        <w:rPr>
          <w:rFonts w:ascii="Arial Narrow" w:eastAsia="Times New Roman" w:hAnsi="Arial Narrow" w:cs="Times New Roman"/>
          <w:sz w:val="24"/>
          <w:szCs w:val="24"/>
        </w:rPr>
        <w:t>.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Среди основных тем курса: «Во что верят православные христиане», «Добро и зло в православной традиции». «Любовь к ближнему», «Милосердие и сострадание», «Православие в России», «Православный храм и другие святыни», «Православный календарь», «Христианская семья и её ценности».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Дополнительные занятия по модулю могут составить экскурсии в храмы, посещение музеев древнерусского искусства, концертов духовной музыки, встречи с представителями православного духовенства. Уроки и дополнительные занятия предусматривают взаимодействие учителя с семьями школьников, совместное изучение и освоение ценностей и традиций Православия.</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lastRenderedPageBreak/>
        <w:t>Основы исламской культуры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 Модуль «Основы исламской культуры» знакомит школьников с основами духовно-нравственной культуры мусульманства или ислама. Ислам возник в VII веке у жителей Аравийского полуострова — арабов. Его появление связано с именем пророка </w:t>
      </w:r>
      <w:proofErr w:type="spellStart"/>
      <w:r w:rsidRPr="00074773">
        <w:rPr>
          <w:rFonts w:ascii="Arial Narrow" w:eastAsia="Times New Roman" w:hAnsi="Arial Narrow" w:cs="Times New Roman"/>
          <w:sz w:val="24"/>
          <w:szCs w:val="24"/>
        </w:rPr>
        <w:t>Мухаммада</w:t>
      </w:r>
      <w:proofErr w:type="spellEnd"/>
      <w:r w:rsidRPr="00074773">
        <w:rPr>
          <w:rFonts w:ascii="Arial Narrow" w:eastAsia="Times New Roman" w:hAnsi="Arial Narrow" w:cs="Times New Roman"/>
          <w:sz w:val="24"/>
          <w:szCs w:val="24"/>
        </w:rPr>
        <w:t xml:space="preserve">, с Откровением, которое он получил от Бога, записанным в Коране. Коран — Священное Писание, которое на протяжении двадцати трех лет ниспосылалось </w:t>
      </w:r>
      <w:proofErr w:type="spellStart"/>
      <w:r w:rsidRPr="00074773">
        <w:rPr>
          <w:rFonts w:ascii="Arial Narrow" w:eastAsia="Times New Roman" w:hAnsi="Arial Narrow" w:cs="Times New Roman"/>
          <w:sz w:val="24"/>
          <w:szCs w:val="24"/>
        </w:rPr>
        <w:t>Мухаммаду</w:t>
      </w:r>
      <w:proofErr w:type="spellEnd"/>
      <w:r w:rsidRPr="00074773">
        <w:rPr>
          <w:rFonts w:ascii="Arial Narrow" w:eastAsia="Times New Roman" w:hAnsi="Arial Narrow" w:cs="Times New Roman"/>
          <w:sz w:val="24"/>
          <w:szCs w:val="24"/>
        </w:rPr>
        <w:t xml:space="preserve"> через ангела </w:t>
      </w:r>
      <w:proofErr w:type="spellStart"/>
      <w:r w:rsidRPr="00074773">
        <w:rPr>
          <w:rFonts w:ascii="Arial Narrow" w:eastAsia="Times New Roman" w:hAnsi="Arial Narrow" w:cs="Times New Roman"/>
          <w:sz w:val="24"/>
          <w:szCs w:val="24"/>
        </w:rPr>
        <w:t>Джибрила</w:t>
      </w:r>
      <w:proofErr w:type="spellEnd"/>
      <w:r w:rsidRPr="00074773">
        <w:rPr>
          <w:rFonts w:ascii="Arial Narrow" w:eastAsia="Times New Roman" w:hAnsi="Arial Narrow" w:cs="Times New Roman"/>
          <w:sz w:val="24"/>
          <w:szCs w:val="24"/>
        </w:rPr>
        <w:t>.</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Основными темами модуля «Основы исламской культуры» в рамках курса «Основы религиозных культур и светской этики» являются: «Пророк </w:t>
      </w:r>
      <w:proofErr w:type="spellStart"/>
      <w:r w:rsidRPr="00074773">
        <w:rPr>
          <w:rFonts w:ascii="Arial Narrow" w:eastAsia="Times New Roman" w:hAnsi="Arial Narrow" w:cs="Times New Roman"/>
          <w:sz w:val="24"/>
          <w:szCs w:val="24"/>
        </w:rPr>
        <w:t>Мухаммад</w:t>
      </w:r>
      <w:proofErr w:type="spellEnd"/>
      <w:r w:rsidRPr="00074773">
        <w:rPr>
          <w:rFonts w:ascii="Arial Narrow" w:eastAsia="Times New Roman" w:hAnsi="Arial Narrow" w:cs="Times New Roman"/>
          <w:sz w:val="24"/>
          <w:szCs w:val="24"/>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Основы буддийской культуры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r w:rsidRPr="00074773">
        <w:rPr>
          <w:rFonts w:ascii="Arial Narrow" w:eastAsia="Times New Roman" w:hAnsi="Arial Narrow" w:cs="Times New Roman"/>
          <w:sz w:val="24"/>
          <w:szCs w:val="24"/>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VI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w:t>
      </w:r>
      <w:proofErr w:type="spellStart"/>
      <w:r w:rsidRPr="00074773">
        <w:rPr>
          <w:rFonts w:ascii="Arial Narrow" w:eastAsia="Times New Roman" w:hAnsi="Arial Narrow" w:cs="Times New Roman"/>
          <w:sz w:val="24"/>
          <w:szCs w:val="24"/>
        </w:rPr>
        <w:t>Шакьямуни</w:t>
      </w:r>
      <w:proofErr w:type="spellEnd"/>
      <w:r w:rsidRPr="00074773">
        <w:rPr>
          <w:rFonts w:ascii="Arial Narrow" w:eastAsia="Times New Roman" w:hAnsi="Arial Narrow" w:cs="Times New Roman"/>
          <w:sz w:val="24"/>
          <w:szCs w:val="24"/>
        </w:rPr>
        <w:t xml:space="preserve">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Изучение в школе этого модуля курса «Основы религиозных культур и светской этики»  — призвано в доступной форме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w:t>
      </w:r>
      <w:r w:rsidRPr="00074773">
        <w:rPr>
          <w:rFonts w:ascii="Arial Narrow" w:eastAsia="Times New Roman" w:hAnsi="Arial Narrow" w:cs="Times New Roman"/>
          <w:sz w:val="24"/>
          <w:szCs w:val="24"/>
        </w:rPr>
        <w:lastRenderedPageBreak/>
        <w:t xml:space="preserve">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w:t>
      </w:r>
      <w:proofErr w:type="spellStart"/>
      <w:r w:rsidRPr="00074773">
        <w:rPr>
          <w:rFonts w:ascii="Arial Narrow" w:eastAsia="Times New Roman" w:hAnsi="Arial Narrow" w:cs="Times New Roman"/>
          <w:sz w:val="24"/>
          <w:szCs w:val="24"/>
        </w:rPr>
        <w:t>Сиддхартхи</w:t>
      </w:r>
      <w:proofErr w:type="spellEnd"/>
      <w:r w:rsidRPr="00074773">
        <w:rPr>
          <w:rFonts w:ascii="Arial Narrow" w:eastAsia="Times New Roman" w:hAnsi="Arial Narrow" w:cs="Times New Roman"/>
          <w:sz w:val="24"/>
          <w:szCs w:val="24"/>
        </w:rPr>
        <w:t xml:space="preserve"> </w:t>
      </w:r>
      <w:proofErr w:type="spellStart"/>
      <w:r w:rsidRPr="00074773">
        <w:rPr>
          <w:rFonts w:ascii="Arial Narrow" w:eastAsia="Times New Roman" w:hAnsi="Arial Narrow" w:cs="Times New Roman"/>
          <w:sz w:val="24"/>
          <w:szCs w:val="24"/>
        </w:rPr>
        <w:t>Гаутамы</w:t>
      </w:r>
      <w:proofErr w:type="spellEnd"/>
      <w:r w:rsidRPr="00074773">
        <w:rPr>
          <w:rFonts w:ascii="Arial Narrow" w:eastAsia="Times New Roman" w:hAnsi="Arial Narrow" w:cs="Times New Roman"/>
          <w:sz w:val="24"/>
          <w:szCs w:val="24"/>
        </w:rPr>
        <w:t xml:space="preserve">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Основы иудейской культуры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 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sidRPr="00074773">
        <w:rPr>
          <w:rFonts w:ascii="Arial Narrow" w:eastAsia="Times New Roman" w:hAnsi="Arial Narrow" w:cs="Times New Roman"/>
          <w:sz w:val="24"/>
          <w:szCs w:val="24"/>
        </w:rPr>
        <w:t>иудаистов</w:t>
      </w:r>
      <w:proofErr w:type="spellEnd"/>
      <w:r w:rsidRPr="00074773">
        <w:rPr>
          <w:rFonts w:ascii="Arial Narrow" w:eastAsia="Times New Roman" w:hAnsi="Arial Narrow" w:cs="Times New Roman"/>
          <w:sz w:val="24"/>
          <w:szCs w:val="24"/>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074773">
        <w:rPr>
          <w:rFonts w:ascii="Arial Narrow" w:eastAsia="Times New Roman" w:hAnsi="Arial Narrow" w:cs="Times New Roman"/>
          <w:sz w:val="24"/>
          <w:szCs w:val="24"/>
        </w:rPr>
        <w:t>мицвот</w:t>
      </w:r>
      <w:proofErr w:type="spellEnd"/>
      <w:r w:rsidRPr="00074773">
        <w:rPr>
          <w:rFonts w:ascii="Arial Narrow" w:eastAsia="Times New Roman" w:hAnsi="Arial Narrow" w:cs="Times New Roman"/>
          <w:sz w:val="24"/>
          <w:szCs w:val="24"/>
        </w:rPr>
        <w:t>),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Большое значение уделяется обычаям, праздникам, памятным историческим датам, современной синагогальной службе и молитве, субботе (</w:t>
      </w:r>
      <w:proofErr w:type="spellStart"/>
      <w:r w:rsidRPr="00074773">
        <w:rPr>
          <w:rFonts w:ascii="Arial Narrow" w:eastAsia="Times New Roman" w:hAnsi="Arial Narrow" w:cs="Times New Roman"/>
          <w:sz w:val="24"/>
          <w:szCs w:val="24"/>
        </w:rPr>
        <w:t>Шабат</w:t>
      </w:r>
      <w:proofErr w:type="spellEnd"/>
      <w:r w:rsidRPr="00074773">
        <w:rPr>
          <w:rFonts w:ascii="Arial Narrow" w:eastAsia="Times New Roman" w:hAnsi="Arial Narrow" w:cs="Times New Roman"/>
          <w:sz w:val="24"/>
          <w:szCs w:val="24"/>
        </w:rPr>
        <w:t>)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Содержание модуля включает следующие основные темы: «Введение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074773">
        <w:rPr>
          <w:rFonts w:ascii="Arial Narrow" w:eastAsia="Times New Roman" w:hAnsi="Arial Narrow" w:cs="Times New Roman"/>
          <w:sz w:val="24"/>
          <w:szCs w:val="24"/>
        </w:rPr>
        <w:t>Шабат</w:t>
      </w:r>
      <w:proofErr w:type="spellEnd"/>
      <w:r w:rsidRPr="00074773">
        <w:rPr>
          <w:rFonts w:ascii="Arial Narrow" w:eastAsia="Times New Roman" w:hAnsi="Arial Narrow" w:cs="Times New Roman"/>
          <w:sz w:val="24"/>
          <w:szCs w:val="24"/>
        </w:rPr>
        <w:t xml:space="preserve">) в иудейской традиции», «Иудаизм в России», «Традиции иудаизма в повседневной жизни евреев», </w:t>
      </w:r>
      <w:r w:rsidRPr="00074773">
        <w:rPr>
          <w:rFonts w:ascii="Arial Narrow" w:eastAsia="Times New Roman" w:hAnsi="Arial Narrow" w:cs="Times New Roman"/>
          <w:sz w:val="24"/>
          <w:szCs w:val="24"/>
        </w:rPr>
        <w:lastRenderedPageBreak/>
        <w:t>«Ответственное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Основы светской этики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r w:rsidRPr="00074773">
        <w:rPr>
          <w:rFonts w:ascii="Arial Narrow" w:eastAsia="Times New Roman" w:hAnsi="Arial Narrow" w:cs="Times New Roman"/>
          <w:sz w:val="24"/>
          <w:szCs w:val="24"/>
        </w:rPr>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На уроках четвероклассники получат знания об основах российской светской (гражданской) 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Преподавание модуля «Основы светской этики» предусматривает изучение следующих основных тем: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 Модуль «Основы светской этики» способен внести вклад в установление лучшего взаимопонимания ребёнка с родителями, установлению согласованных нравственных требований семьи и школы.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Основы мировых религиозных культур</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w:t>
      </w:r>
      <w:r w:rsidRPr="00074773">
        <w:rPr>
          <w:rFonts w:ascii="Arial Narrow" w:eastAsia="Times New Roman" w:hAnsi="Arial Narrow" w:cs="Times New Roman"/>
          <w:sz w:val="24"/>
          <w:szCs w:val="24"/>
        </w:rPr>
        <w:lastRenderedPageBreak/>
        <w:t>формированию образа единого государства при многообразии и богатстве религиозных культур населяющих его народов.</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w:t>
      </w:r>
      <w:proofErr w:type="spellStart"/>
      <w:r w:rsidRPr="00074773">
        <w:rPr>
          <w:rFonts w:ascii="Arial Narrow" w:eastAsia="Times New Roman" w:hAnsi="Arial Narrow" w:cs="Times New Roman"/>
          <w:sz w:val="24"/>
          <w:szCs w:val="24"/>
        </w:rPr>
        <w:t>конфессий</w:t>
      </w:r>
      <w:proofErr w:type="spellEnd"/>
      <w:r w:rsidRPr="00074773">
        <w:rPr>
          <w:rFonts w:ascii="Arial Narrow" w:eastAsia="Times New Roman" w:hAnsi="Arial Narrow" w:cs="Times New Roman"/>
          <w:sz w:val="24"/>
          <w:szCs w:val="24"/>
        </w:rPr>
        <w:t>.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Основные изучаемые темы данного модуля: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w:t>
      </w:r>
    </w:p>
    <w:p w:rsidR="00074773" w:rsidRPr="00074773" w:rsidRDefault="00074773" w:rsidP="00074773">
      <w:pPr>
        <w:spacing w:after="0"/>
        <w:jc w:val="center"/>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Вопросы и ответы</w:t>
      </w:r>
    </w:p>
    <w:p w:rsidR="00074773" w:rsidRPr="00074773" w:rsidRDefault="00074773" w:rsidP="00074773">
      <w:pPr>
        <w:spacing w:after="0"/>
        <w:jc w:val="center"/>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 преподавании комплексного учебного курса</w:t>
      </w:r>
    </w:p>
    <w:p w:rsidR="00074773" w:rsidRPr="00074773" w:rsidRDefault="00074773" w:rsidP="00074773">
      <w:pPr>
        <w:spacing w:after="0"/>
        <w:jc w:val="center"/>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«Основы религиозных культур и светской этики»</w:t>
      </w:r>
    </w:p>
    <w:p w:rsidR="00074773" w:rsidRPr="00074773" w:rsidRDefault="00074773" w:rsidP="00074773">
      <w:pPr>
        <w:spacing w:after="0"/>
        <w:jc w:val="center"/>
        <w:rPr>
          <w:rFonts w:ascii="Arial Narrow" w:eastAsia="Times New Roman" w:hAnsi="Arial Narrow" w:cs="Times New Roman"/>
          <w:sz w:val="24"/>
          <w:szCs w:val="24"/>
        </w:rPr>
      </w:pPr>
      <w:r w:rsidRPr="00074773">
        <w:rPr>
          <w:rFonts w:ascii="Arial Narrow" w:eastAsia="Times New Roman" w:hAnsi="Arial Narrow" w:cs="Times New Roman"/>
          <w:sz w:val="24"/>
          <w:szCs w:val="24"/>
        </w:rPr>
        <w:t>(далее — курс ОРКСЭ)</w:t>
      </w:r>
    </w:p>
    <w:p w:rsidR="00074773" w:rsidRPr="00074773" w:rsidRDefault="00074773" w:rsidP="00074773">
      <w:pPr>
        <w:spacing w:after="0"/>
        <w:jc w:val="center"/>
        <w:rPr>
          <w:rFonts w:ascii="Arial Narrow" w:eastAsia="Times New Roman" w:hAnsi="Arial Narrow" w:cs="Times New Roman"/>
          <w:sz w:val="24"/>
          <w:szCs w:val="24"/>
        </w:rPr>
      </w:pPr>
      <w:r w:rsidRPr="00074773">
        <w:rPr>
          <w:rFonts w:ascii="Arial Narrow" w:eastAsia="Times New Roman" w:hAnsi="Arial Narrow" w:cs="Times New Roman"/>
          <w:sz w:val="24"/>
          <w:szCs w:val="24"/>
        </w:rPr>
        <w:t>(</w:t>
      </w:r>
      <w:r w:rsidRPr="00074773">
        <w:rPr>
          <w:rFonts w:ascii="Arial Narrow" w:eastAsia="Times New Roman" w:hAnsi="Arial Narrow" w:cs="Times New Roman"/>
          <w:i/>
          <w:iCs/>
          <w:sz w:val="24"/>
          <w:szCs w:val="24"/>
        </w:rPr>
        <w:t>на основе наиболее часто поступающих вопросов от родителей</w:t>
      </w:r>
      <w:r w:rsidRPr="00074773">
        <w:rPr>
          <w:rFonts w:ascii="Arial Narrow" w:eastAsia="Times New Roman" w:hAnsi="Arial Narrow" w:cs="Times New Roman"/>
          <w:sz w:val="24"/>
          <w:szCs w:val="24"/>
        </w:rPr>
        <w:t>)</w:t>
      </w:r>
    </w:p>
    <w:p w:rsidR="00074773" w:rsidRPr="00074773" w:rsidRDefault="00074773" w:rsidP="00074773">
      <w:pPr>
        <w:pStyle w:val="a6"/>
        <w:numPr>
          <w:ilvl w:val="0"/>
          <w:numId w:val="3"/>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Обязателен ли данный курс для изучения в четвёртом классе?</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Курс ОРКСЭ является обязательным в 4 классе, его изучение введено во всех общеобразовательных учреждениях Российской Федерации с 1 сентября 2012 г., 1 час в неделю.</w:t>
      </w:r>
    </w:p>
    <w:p w:rsidR="00074773" w:rsidRPr="00074773" w:rsidRDefault="00074773" w:rsidP="00074773">
      <w:pPr>
        <w:pStyle w:val="a6"/>
        <w:numPr>
          <w:ilvl w:val="0"/>
          <w:numId w:val="3"/>
        </w:num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Можно ли выбрать для изучения несколько модулей курса ОРКСЭ?</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Родителям необходимо выбрать только один модуль.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без учёта мнения родителей учащегося определять, какой именно модуль будет изучать их ребёнок.</w:t>
      </w:r>
    </w:p>
    <w:p w:rsidR="00074773" w:rsidRPr="00074773" w:rsidRDefault="00074773" w:rsidP="00074773">
      <w:pPr>
        <w:numPr>
          <w:ilvl w:val="0"/>
          <w:numId w:val="2"/>
        </w:numPr>
        <w:spacing w:after="0"/>
        <w:jc w:val="both"/>
        <w:rPr>
          <w:rFonts w:ascii="Arial Narrow" w:eastAsia="Times New Roman" w:hAnsi="Arial Narrow" w:cs="Times New Roman"/>
          <w:b/>
          <w:sz w:val="24"/>
          <w:szCs w:val="24"/>
        </w:rPr>
      </w:pPr>
      <w:r w:rsidRPr="00074773">
        <w:rPr>
          <w:rFonts w:ascii="Arial Narrow" w:eastAsia="Times New Roman" w:hAnsi="Arial Narrow" w:cs="Times New Roman"/>
          <w:b/>
          <w:bCs/>
          <w:sz w:val="24"/>
          <w:szCs w:val="24"/>
        </w:rPr>
        <w:t>Какие изменения произойдут в учебном процессе конкретного образовательного учреждения? Не будет ли изучение курса ОРКСЭ проводиться за счёт учебных часов по основным предметам (русский язык, математика, иностранные языки)?</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Учебный процесс в каждой школе организуется в соответствии с учебным планом, разрабатываемым в школе самостоятельно на основе федерального базисного учебного плана, утвержденного государственным стандартом общего образования. Количество часов, предусмотренных учебным планом школы на изучение конкретного предмета, не может быть меньше количества часов, отведенных на изучение данного предмета федеральным базисным учебным планом.</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Кроме этого, каждое образовательное учреждение имеет возможность самостоятельно распределять не менее 10% часов учебного плана, составляющих школьный компонент учебного плана (компонент участников образовательного процесса). Часы этого компонента могут быть использованы школой на введение дополнительных курсов, дисциплин, организацию индивидуально-групповых занятий, деление класса на подгруппы.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В связи с изменениями федерального базисного учебного плана для общеобразовательных учреждений Российской Федерации (приказы </w:t>
      </w:r>
      <w:proofErr w:type="spellStart"/>
      <w:r w:rsidRPr="00074773">
        <w:rPr>
          <w:rFonts w:ascii="Arial Narrow" w:eastAsia="Times New Roman" w:hAnsi="Arial Narrow" w:cs="Times New Roman"/>
          <w:sz w:val="24"/>
          <w:szCs w:val="24"/>
        </w:rPr>
        <w:t>Минобрнауки</w:t>
      </w:r>
      <w:proofErr w:type="spellEnd"/>
      <w:r w:rsidRPr="00074773">
        <w:rPr>
          <w:rFonts w:ascii="Arial Narrow" w:eastAsia="Times New Roman" w:hAnsi="Arial Narrow" w:cs="Times New Roman"/>
          <w:sz w:val="24"/>
          <w:szCs w:val="24"/>
        </w:rPr>
        <w:t xml:space="preserve"> России от 31.01.2012 г. № 69 и от 01.02.2012 г. № 74) курс ОРКСЭ становится обязательным для изучения учащимися четвертого класса (годовая нагрузка — 34 учебных часа). Курс ОРКСЭ вводится в учебный процесс за счёт часов школьного компонента (компонент участников образовательного </w:t>
      </w:r>
      <w:r w:rsidRPr="00074773">
        <w:rPr>
          <w:rFonts w:ascii="Arial Narrow" w:eastAsia="Times New Roman" w:hAnsi="Arial Narrow" w:cs="Times New Roman"/>
          <w:sz w:val="24"/>
          <w:szCs w:val="24"/>
        </w:rPr>
        <w:lastRenderedPageBreak/>
        <w:t>процесса), что не приведёт к уменьшению обязательного количества уроков по другим предметам, установленного федеральным базисным учебным планом, а также к увеличению общей учебной нагрузки школьников.</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4.Можно ли заменить 3-й час физкультуры изучением модуля курса ОРКСЭ?</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В настоящее время около 70% обучающихся подвержены гиподинамии. В целях повышения двигательной активности школьников, укрепления и сохранения здоровья обучающихся  с 2010 года во всех классах общеобразовательных учреждений введен третий час физической культуры.</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Правильная организация образовательного процесса, распределение уроков в течение дня и учебной недели в соответствии с требованиями </w:t>
      </w:r>
      <w:proofErr w:type="spellStart"/>
      <w:r w:rsidRPr="00074773">
        <w:rPr>
          <w:rFonts w:ascii="Arial Narrow" w:eastAsia="Times New Roman" w:hAnsi="Arial Narrow" w:cs="Times New Roman"/>
          <w:sz w:val="24"/>
          <w:szCs w:val="24"/>
        </w:rPr>
        <w:t>СанПин</w:t>
      </w:r>
      <w:proofErr w:type="spellEnd"/>
      <w:r w:rsidRPr="00074773">
        <w:rPr>
          <w:rFonts w:ascii="Arial Narrow" w:eastAsia="Times New Roman" w:hAnsi="Arial Narrow" w:cs="Times New Roman"/>
          <w:sz w:val="24"/>
          <w:szCs w:val="24"/>
        </w:rPr>
        <w:t xml:space="preserve"> положительно влияет на физическое и эмоциональное состояние ребёнка. Сокращение количества уроков физической культуры является нарушением действующего законодательства в сфере образования.</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5.Какие учебники желательно использовать для изучения курса ОРКСЭ?</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В учебном процессе образовательных учреждений, используются только учебники, включённые в Федеральный перечень учебников, рекомендованных (допущенных) к использованию в образовательном процессе в общеобразовательных учреждениях. В настоящее время по разным модулям ОРКСЭ подготовлено уже много учебников, основные учебные комплекты представлены книгами ведущих российских учебных издательств «Просвещение», «Дрофа», «Русское слово».</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 xml:space="preserve">6.Преподавать этот учебный предмет может любой учитель школы? </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Имеют возможность вести модули курса ОРКСЭ любые педагоги в школе (прежде всего, учителя-предметники по гуманитарным дисциплинам и учителя начальных классов), выражающие желание преподавать и успешно прошедшие соответствующую подготовку.</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Учителя должны пройти курсы повышения квалификации (не менее 72 часов). Однако и в дальнейшем этим педагогам необходимо будет повышать свой уровень знаний для повышения качества преподавания курса ОРКСЭ, в том числе с учётом тех предметов, которые они ведут, профильной подготовки по отдельным модулям курса ОРКСЭ («Основы православной культуры», «Основы светской этики» и др.). Такие профильные курсы повышения квалификации для учителей также реализуются.</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В ближайшем будущем в вузах начнется систематическая подготовка учителей для преподавания религиозных культур, светской этики по программам профессионального педагогического образования (</w:t>
      </w:r>
      <w:proofErr w:type="spellStart"/>
      <w:r w:rsidRPr="00074773">
        <w:rPr>
          <w:rFonts w:ascii="Arial Narrow" w:eastAsia="Times New Roman" w:hAnsi="Arial Narrow" w:cs="Times New Roman"/>
          <w:sz w:val="24"/>
          <w:szCs w:val="24"/>
        </w:rPr>
        <w:t>бакалавриат</w:t>
      </w:r>
      <w:proofErr w:type="spellEnd"/>
      <w:r w:rsidRPr="00074773">
        <w:rPr>
          <w:rFonts w:ascii="Arial Narrow" w:eastAsia="Times New Roman" w:hAnsi="Arial Narrow" w:cs="Times New Roman"/>
          <w:sz w:val="24"/>
          <w:szCs w:val="24"/>
        </w:rPr>
        <w:t xml:space="preserve"> и др.). Решения о разработке и реализации таких программ предусмотрены в принятых государственных планах обеспечения введения курса ОРКСЭ в общеобразовательной школе.</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7. Правда ли, что к преподаванию будут привлекаться православные священники, служители других религий?</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Нет. Курс ОРКСЭ преподают и будут преподавать учителя школ, прошедшие соответствующие курсы повышения квалификации, подготовки. На этапе апробации курса ОРКСЭ в ряде регионов и в дальнейшем при его распространении на школы всех регионов России было решено, что преподавать модули по основам религиозных культур будут светские учителя. Имея в виду под словом «светские», что это не атеисты, неверующие люди, а гражданские, обычные школьные учителя, не являющиеся служителями религиозных культов.</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С этим согласны и все религиозные организации (Русская Православная Церковь, исламские, буддистские, иудаистские), выступающие в этом проекте партнёрами государства, семьи и школы в обеспечении необходимого качества преподавания соответствующих религиозных культур, исключающего искажения, неточности в представлении религиозных традиций.</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 xml:space="preserve">Участие </w:t>
      </w:r>
      <w:proofErr w:type="spellStart"/>
      <w:r w:rsidRPr="00074773">
        <w:rPr>
          <w:rFonts w:ascii="Arial Narrow" w:eastAsia="Times New Roman" w:hAnsi="Arial Narrow" w:cs="Times New Roman"/>
          <w:sz w:val="24"/>
          <w:szCs w:val="24"/>
        </w:rPr>
        <w:t>конфессий</w:t>
      </w:r>
      <w:proofErr w:type="spellEnd"/>
      <w:r w:rsidRPr="00074773">
        <w:rPr>
          <w:rFonts w:ascii="Arial Narrow" w:eastAsia="Times New Roman" w:hAnsi="Arial Narrow" w:cs="Times New Roman"/>
          <w:sz w:val="24"/>
          <w:szCs w:val="24"/>
        </w:rPr>
        <w:t xml:space="preserve"> предусматривается в подготовке учителей по религиозным культурам, в разработке или экспертизе учебного и методического обеспечения. Привлекать служителей культа (священники, раввины, муллы и др.), даже имеющих необходимое для работы в школе образование, непосредственно к преподаванию ОРКСЭ нет необходимости. В то же время учитель может взаимодействовать со служителями культа, консультироваться у них, пригласить священника на отдельный урок или провести мероприятие в школе с его участием, если это целесообразно для достижения лучших учебных и воспитательных результатов. Такие встречи во внеурочное время, например в форме экскурсии в ближайший храм, могут проводиться с участием родителей учащихся, а также в качестве дополнительных, внеурочных занятий по курсу ОРКСЭ при желании школьников и также с согласия родителей.</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lastRenderedPageBreak/>
        <w:t>8. Что родителям нужно будет купить для этого урока (тетрадь рабочая, книга для родителей, учебник)?</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Никаких закупок учебной или дополнительной литературы по всем модулям курса ОРКСЭ для семьи, родителей не требуется.</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b/>
          <w:bCs/>
          <w:sz w:val="24"/>
          <w:szCs w:val="24"/>
        </w:rPr>
        <w:t>9.Что такое практические занятия по курсу ОРКСЭ?</w:t>
      </w:r>
    </w:p>
    <w:p w:rsidR="00074773" w:rsidRPr="00074773" w:rsidRDefault="00074773" w:rsidP="00074773">
      <w:pPr>
        <w:spacing w:after="0"/>
        <w:jc w:val="both"/>
        <w:rPr>
          <w:rFonts w:ascii="Arial Narrow" w:eastAsia="Times New Roman" w:hAnsi="Arial Narrow" w:cs="Times New Roman"/>
          <w:sz w:val="24"/>
          <w:szCs w:val="24"/>
        </w:rPr>
      </w:pPr>
      <w:r w:rsidRPr="00074773">
        <w:rPr>
          <w:rFonts w:ascii="Arial Narrow" w:eastAsia="Times New Roman" w:hAnsi="Arial Narrow" w:cs="Times New Roman"/>
          <w:sz w:val="24"/>
          <w:szCs w:val="24"/>
        </w:rPr>
        <w:t>Практическими занятиями в отношении методики преподавания могут быть уроки, занятия по модулям курса ОРКСЭ, предусматривающие выполнение учащимися практических работ: подготовки творческих проектов, презентаций, конкурсов, выступлений и т.п. индивидуально или в группах. В качестве практических занятий можно рассматривать и экскурсии, которые могут входить в программу обучения, в том числе в близлежащие храмы, мечети, синагоги для ознакомления с их устройством, убранством, историей и т.д. Такие экскурсии могут проводиться с согласия родителей общим порядком, но не предусматривают «обучение религии», практического приобщения детей к исполнению религиозных обрядов, участию в богослужениях и т.п. В преподавании религиозных культур не ставится задачи обучения детей религиозной практике. В то же время на подобных занятиях, экскурсиях учитель не может препятствовать детям свободно, по их желанию выражать свою религиозную принадлежность в формах, принятых в данной религиозной традиции. Однако при этом — без нарушения порядка проведения учебного занятия, экскурсии.</w:t>
      </w:r>
    </w:p>
    <w:p w:rsidR="00C14487" w:rsidRPr="00074773" w:rsidRDefault="00C14487" w:rsidP="00074773">
      <w:pPr>
        <w:spacing w:after="0"/>
        <w:jc w:val="both"/>
        <w:rPr>
          <w:rFonts w:ascii="Arial Narrow" w:hAnsi="Arial Narrow"/>
          <w:sz w:val="24"/>
          <w:szCs w:val="24"/>
        </w:rPr>
      </w:pPr>
    </w:p>
    <w:sectPr w:rsidR="00C14487" w:rsidRPr="00074773" w:rsidSect="0007477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486"/>
    <w:multiLevelType w:val="multilevel"/>
    <w:tmpl w:val="D7C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34C4B"/>
    <w:multiLevelType w:val="multilevel"/>
    <w:tmpl w:val="609CA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E5C23"/>
    <w:multiLevelType w:val="hybridMultilevel"/>
    <w:tmpl w:val="DDBAE704"/>
    <w:lvl w:ilvl="0" w:tplc="2D962F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074773"/>
    <w:rsid w:val="00074773"/>
    <w:rsid w:val="00C14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4773"/>
    <w:rPr>
      <w:b/>
      <w:bCs/>
    </w:rPr>
  </w:style>
  <w:style w:type="character" w:styleId="a5">
    <w:name w:val="Emphasis"/>
    <w:basedOn w:val="a0"/>
    <w:uiPriority w:val="20"/>
    <w:qFormat/>
    <w:rsid w:val="00074773"/>
    <w:rPr>
      <w:i/>
      <w:iCs/>
    </w:rPr>
  </w:style>
  <w:style w:type="paragraph" w:styleId="a6">
    <w:name w:val="List Paragraph"/>
    <w:basedOn w:val="a"/>
    <w:uiPriority w:val="34"/>
    <w:qFormat/>
    <w:rsid w:val="00074773"/>
    <w:pPr>
      <w:ind w:left="720"/>
      <w:contextualSpacing/>
    </w:pPr>
  </w:style>
</w:styles>
</file>

<file path=word/webSettings.xml><?xml version="1.0" encoding="utf-8"?>
<w:webSettings xmlns:r="http://schemas.openxmlformats.org/officeDocument/2006/relationships" xmlns:w="http://schemas.openxmlformats.org/wordprocessingml/2006/main">
  <w:divs>
    <w:div w:id="11187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4400</Words>
  <Characters>25083</Characters>
  <Application>Microsoft Office Word</Application>
  <DocSecurity>0</DocSecurity>
  <Lines>209</Lines>
  <Paragraphs>58</Paragraphs>
  <ScaleCrop>false</ScaleCrop>
  <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2018-09-25T07:43:00Z</dcterms:created>
  <dcterms:modified xsi:type="dcterms:W3CDTF">2018-09-25T07:50:00Z</dcterms:modified>
</cp:coreProperties>
</file>