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DE" w:rsidRPr="00974D0E" w:rsidRDefault="003D15DE" w:rsidP="003D15DE">
      <w:pPr>
        <w:shd w:val="clear" w:color="auto" w:fill="FFFFFF"/>
        <w:spacing w:line="274" w:lineRule="exact"/>
        <w:ind w:firstLine="426"/>
        <w:jc w:val="both"/>
        <w:rPr>
          <w:sz w:val="28"/>
          <w:szCs w:val="28"/>
        </w:rPr>
      </w:pPr>
      <w:r w:rsidRPr="00974D0E">
        <w:rPr>
          <w:b/>
          <w:sz w:val="28"/>
          <w:szCs w:val="28"/>
        </w:rPr>
        <w:t xml:space="preserve">Аннотация к рабочей программе по математике, </w:t>
      </w:r>
      <w:r w:rsidRPr="00974D0E">
        <w:rPr>
          <w:b/>
          <w:sz w:val="28"/>
          <w:szCs w:val="28"/>
        </w:rPr>
        <w:t>8</w:t>
      </w:r>
      <w:r w:rsidRPr="00974D0E">
        <w:rPr>
          <w:b/>
          <w:sz w:val="28"/>
          <w:szCs w:val="28"/>
        </w:rPr>
        <w:t>-9 классы</w:t>
      </w:r>
    </w:p>
    <w:p w:rsidR="00974D0E" w:rsidRDefault="00974D0E" w:rsidP="003D15DE">
      <w:pPr>
        <w:shd w:val="clear" w:color="auto" w:fill="FFFFFF"/>
        <w:spacing w:line="274" w:lineRule="exact"/>
        <w:ind w:firstLine="426"/>
        <w:jc w:val="both"/>
      </w:pPr>
    </w:p>
    <w:p w:rsidR="003D15DE" w:rsidRDefault="003D15DE" w:rsidP="003D15DE">
      <w:pPr>
        <w:shd w:val="clear" w:color="auto" w:fill="FFFFFF"/>
        <w:spacing w:line="274" w:lineRule="exact"/>
        <w:ind w:firstLine="426"/>
        <w:jc w:val="both"/>
      </w:pPr>
      <w:bookmarkStart w:id="0" w:name="_GoBack"/>
      <w:bookmarkEnd w:id="0"/>
      <w:r>
        <w:t xml:space="preserve">Уровень рабочей программы – базовый. Рабочая программа учебного курса по математике для 7-9 классов составлена на основе Федерального государственного образовательного стандарта основного общего образования, утвержденного Минобрнауки РФ от 17 декабря 2010 года № 1897; Примерной программы по </w:t>
      </w:r>
      <w:r w:rsidRPr="001563E1">
        <w:rPr>
          <w:spacing w:val="-1"/>
        </w:rPr>
        <w:t xml:space="preserve">учебным предметам «Математика 5-9 классы» М.: Просвещение, 2011г. Включает в себя два модуля: </w:t>
      </w:r>
      <w:r w:rsidRPr="000F5F23">
        <w:rPr>
          <w:spacing w:val="-1"/>
          <w:u w:val="single"/>
        </w:rPr>
        <w:t>Алгебра</w:t>
      </w:r>
      <w:r w:rsidRPr="001563E1">
        <w:rPr>
          <w:spacing w:val="-1"/>
        </w:rPr>
        <w:t xml:space="preserve"> (авторская программа </w:t>
      </w:r>
      <w:r>
        <w:t xml:space="preserve">общеобразовательных учреждений по алгебре 7-9 классов, автор </w:t>
      </w:r>
      <w:r w:rsidRPr="001563E1">
        <w:rPr>
          <w:spacing w:val="-1"/>
        </w:rPr>
        <w:t>Ю.Н.Макарычев.– М.: «Просвещение» 2009 года</w:t>
      </w:r>
      <w:r>
        <w:rPr>
          <w:spacing w:val="-1"/>
        </w:rPr>
        <w:t xml:space="preserve"> и </w:t>
      </w:r>
      <w:r>
        <w:t xml:space="preserve">авторская </w:t>
      </w:r>
      <w:r w:rsidRPr="0033397C">
        <w:t>программ</w:t>
      </w:r>
      <w:r>
        <w:t>а</w:t>
      </w:r>
      <w:r w:rsidRPr="0033397C">
        <w:t xml:space="preserve"> </w:t>
      </w:r>
      <w:r w:rsidRPr="00A160A8">
        <w:t>И.И. Зубарев</w:t>
      </w:r>
      <w:r>
        <w:t>ой</w:t>
      </w:r>
      <w:r w:rsidRPr="00A160A8">
        <w:t>,</w:t>
      </w:r>
      <w:r>
        <w:t xml:space="preserve"> </w:t>
      </w:r>
      <w:r w:rsidRPr="00A160A8">
        <w:t>А.Г. Мордкович</w:t>
      </w:r>
      <w:r>
        <w:t>а из сборника</w:t>
      </w:r>
      <w:r w:rsidRPr="0033397C">
        <w:t xml:space="preserve"> </w:t>
      </w:r>
      <w:r>
        <w:t>Программы.Математика.5-6 классы.Алгебра.7-9 классы. Алгебра и начала математического анализа.10-11 классы/авт.-сост.</w:t>
      </w:r>
      <w:r w:rsidRPr="00A00EFF">
        <w:t xml:space="preserve"> </w:t>
      </w:r>
      <w:r w:rsidRPr="00A160A8">
        <w:t>И.И. Зубарев</w:t>
      </w:r>
      <w:r>
        <w:t>а</w:t>
      </w:r>
      <w:r w:rsidRPr="00A160A8">
        <w:t>,</w:t>
      </w:r>
      <w:r>
        <w:t xml:space="preserve"> </w:t>
      </w:r>
      <w:r w:rsidRPr="00A160A8">
        <w:t>А.Г. Мордкович</w:t>
      </w:r>
      <w:r>
        <w:t>.2-е изд., испр. И доп. – М.: Мнемозина, 2009. – 63 с.</w:t>
      </w:r>
      <w:r>
        <w:rPr>
          <w:spacing w:val="-1"/>
        </w:rPr>
        <w:t xml:space="preserve">) и </w:t>
      </w:r>
      <w:r w:rsidRPr="000F5F23">
        <w:rPr>
          <w:spacing w:val="-1"/>
          <w:u w:val="single"/>
        </w:rPr>
        <w:t>Геометрия</w:t>
      </w:r>
      <w:r w:rsidRPr="001563E1">
        <w:rPr>
          <w:spacing w:val="-1"/>
        </w:rPr>
        <w:t xml:space="preserve"> (авторская программа общеобразовательных </w:t>
      </w:r>
      <w:r>
        <w:t>учреждений по геометрии, авторов Л.С.Атанасян, В.Ф.Бутузов и другие. – М.: «Просвещение» 2010 года и авторская программа</w:t>
      </w:r>
      <w:r w:rsidRPr="00D511DE">
        <w:t xml:space="preserve"> </w:t>
      </w:r>
      <w:r w:rsidRPr="00053A7C">
        <w:t>А.В. Погорелова</w:t>
      </w:r>
      <w:r w:rsidRPr="00D511DE">
        <w:t xml:space="preserve"> по геометрии 7-9 класс, составитель</w:t>
      </w:r>
      <w:r w:rsidRPr="00D511DE">
        <w:rPr>
          <w:b/>
        </w:rPr>
        <w:t xml:space="preserve">: </w:t>
      </w:r>
      <w:r w:rsidRPr="00D511DE">
        <w:t xml:space="preserve">Т.А. Бурмистрова. - М.: Просвещение, </w:t>
      </w:r>
      <w:r w:rsidRPr="005D2572">
        <w:t>2009 год.</w:t>
      </w:r>
      <w:r>
        <w:t xml:space="preserve">  )</w:t>
      </w:r>
      <w:r w:rsidRPr="00BA30CB">
        <w:t>.</w:t>
      </w:r>
    </w:p>
    <w:p w:rsidR="003D15DE" w:rsidRPr="001563E1" w:rsidRDefault="003D15DE" w:rsidP="003D15DE">
      <w:pPr>
        <w:ind w:firstLine="426"/>
        <w:jc w:val="both"/>
        <w:rPr>
          <w:b/>
        </w:rPr>
      </w:pPr>
      <w:r w:rsidRPr="00FC3A73">
        <w:t xml:space="preserve">Изучение математики на ступени основного общего образования направлено на достижение следующих </w:t>
      </w:r>
      <w:r w:rsidRPr="001563E1">
        <w:rPr>
          <w:b/>
        </w:rPr>
        <w:t>целей:</w:t>
      </w:r>
    </w:p>
    <w:p w:rsidR="003D15DE" w:rsidRPr="0033397C" w:rsidRDefault="003D15DE" w:rsidP="003D15DE">
      <w:pPr>
        <w:shd w:val="clear" w:color="auto" w:fill="FFFFFF"/>
        <w:spacing w:before="14" w:line="317" w:lineRule="exact"/>
        <w:ind w:right="-2" w:firstLine="426"/>
      </w:pPr>
      <w:r w:rsidRPr="004F4EC5">
        <w:rPr>
          <w:b/>
          <w:bCs/>
          <w:i/>
          <w:iCs/>
          <w:spacing w:val="-3"/>
        </w:rPr>
        <w:t>Изучение</w:t>
      </w:r>
      <w:r>
        <w:rPr>
          <w:b/>
          <w:bCs/>
          <w:i/>
          <w:iCs/>
          <w:spacing w:val="-3"/>
        </w:rPr>
        <w:t xml:space="preserve"> </w:t>
      </w:r>
      <w:r w:rsidR="008545C1">
        <w:rPr>
          <w:b/>
          <w:bCs/>
          <w:i/>
          <w:iCs/>
          <w:spacing w:val="-3"/>
        </w:rPr>
        <w:t xml:space="preserve">модуля </w:t>
      </w:r>
      <w:r w:rsidR="008545C1" w:rsidRPr="004F4EC5">
        <w:rPr>
          <w:b/>
          <w:bCs/>
          <w:i/>
          <w:iCs/>
          <w:spacing w:val="-3"/>
        </w:rPr>
        <w:t>алгебры</w:t>
      </w:r>
      <w:r>
        <w:rPr>
          <w:b/>
          <w:bCs/>
          <w:i/>
          <w:iCs/>
          <w:spacing w:val="-3"/>
        </w:rPr>
        <w:t xml:space="preserve"> в 7 -9 классах </w:t>
      </w:r>
      <w:r w:rsidRPr="004F4EC5">
        <w:rPr>
          <w:b/>
          <w:bCs/>
          <w:i/>
          <w:iCs/>
          <w:spacing w:val="-3"/>
        </w:rPr>
        <w:t>направлено на достижение следующих целей:</w:t>
      </w:r>
    </w:p>
    <w:p w:rsidR="003D15DE" w:rsidRPr="008C3DAD" w:rsidRDefault="003D15DE" w:rsidP="003D15DE">
      <w:pPr>
        <w:numPr>
          <w:ilvl w:val="1"/>
          <w:numId w:val="1"/>
        </w:numPr>
        <w:tabs>
          <w:tab w:val="clear" w:pos="2222"/>
        </w:tabs>
        <w:ind w:left="0" w:right="-2" w:firstLine="426"/>
        <w:jc w:val="both"/>
      </w:pPr>
      <w:r w:rsidRPr="008C3DAD">
        <w:rPr>
          <w:b/>
        </w:rPr>
        <w:t>овладение системой математических знаний и умений</w:t>
      </w:r>
      <w:r w:rsidRPr="008C3DAD">
        <w:t xml:space="preserve">, необходимых для </w:t>
      </w:r>
      <w:r w:rsidR="008545C1" w:rsidRPr="008C3DAD">
        <w:t>применения в</w:t>
      </w:r>
      <w:r w:rsidRPr="008C3DAD">
        <w:t xml:space="preserve"> практической деятельности,  изучения смежных дисциплин, продолжения образования;</w:t>
      </w:r>
    </w:p>
    <w:p w:rsidR="003D15DE" w:rsidRPr="008C3DAD" w:rsidRDefault="003D15DE" w:rsidP="003D15DE">
      <w:pPr>
        <w:numPr>
          <w:ilvl w:val="1"/>
          <w:numId w:val="1"/>
        </w:numPr>
        <w:tabs>
          <w:tab w:val="clear" w:pos="2222"/>
        </w:tabs>
        <w:ind w:left="0" w:right="-2" w:firstLine="426"/>
        <w:jc w:val="both"/>
      </w:pPr>
      <w:r w:rsidRPr="008C3DAD">
        <w:rPr>
          <w:b/>
        </w:rPr>
        <w:t>интеллектуальное развитие</w:t>
      </w:r>
      <w:r w:rsidRPr="008C3DAD"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D15DE" w:rsidRPr="008C3DAD" w:rsidRDefault="003D15DE" w:rsidP="003D15DE">
      <w:pPr>
        <w:numPr>
          <w:ilvl w:val="1"/>
          <w:numId w:val="1"/>
        </w:numPr>
        <w:tabs>
          <w:tab w:val="clear" w:pos="2222"/>
        </w:tabs>
        <w:ind w:left="0" w:right="-2" w:firstLine="426"/>
        <w:jc w:val="both"/>
      </w:pPr>
      <w:r w:rsidRPr="008C3DAD">
        <w:rPr>
          <w:b/>
        </w:rPr>
        <w:t>формирование представлений</w:t>
      </w:r>
      <w:r w:rsidRPr="008C3DAD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D15DE" w:rsidRPr="008C3DAD" w:rsidRDefault="003D15DE" w:rsidP="003D15DE">
      <w:pPr>
        <w:numPr>
          <w:ilvl w:val="1"/>
          <w:numId w:val="1"/>
        </w:numPr>
        <w:tabs>
          <w:tab w:val="clear" w:pos="2222"/>
        </w:tabs>
        <w:ind w:left="0" w:right="-2" w:firstLine="426"/>
        <w:jc w:val="both"/>
      </w:pPr>
      <w:r w:rsidRPr="008C3DAD">
        <w:rPr>
          <w:b/>
        </w:rPr>
        <w:t>воспитание</w:t>
      </w:r>
      <w:r w:rsidRPr="008C3DAD">
        <w:t xml:space="preserve"> </w:t>
      </w:r>
      <w:r w:rsidRPr="0086279D">
        <w:t>средствами математики</w:t>
      </w:r>
      <w:r w:rsidRPr="001F3F40">
        <w:rPr>
          <w:sz w:val="28"/>
          <w:szCs w:val="28"/>
        </w:rPr>
        <w:t xml:space="preserve"> </w:t>
      </w:r>
      <w:r w:rsidRPr="008C3DAD">
        <w:t>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3D15DE" w:rsidRPr="0033397C" w:rsidRDefault="003D15DE" w:rsidP="003D15DE">
      <w:pPr>
        <w:shd w:val="clear" w:color="auto" w:fill="FFFFFF"/>
        <w:spacing w:line="317" w:lineRule="exact"/>
        <w:ind w:right="-2" w:firstLine="426"/>
      </w:pPr>
      <w:r w:rsidRPr="000C5FA6">
        <w:rPr>
          <w:b/>
          <w:bCs/>
          <w:i/>
          <w:iCs/>
          <w:spacing w:val="-2"/>
        </w:rPr>
        <w:t xml:space="preserve">Изучение </w:t>
      </w:r>
      <w:r>
        <w:rPr>
          <w:b/>
          <w:bCs/>
          <w:i/>
          <w:iCs/>
          <w:spacing w:val="-2"/>
        </w:rPr>
        <w:t xml:space="preserve">модуля </w:t>
      </w:r>
      <w:r w:rsidRPr="000C5FA6">
        <w:rPr>
          <w:b/>
          <w:bCs/>
          <w:i/>
          <w:iCs/>
          <w:spacing w:val="-2"/>
        </w:rPr>
        <w:t>«</w:t>
      </w:r>
      <w:r>
        <w:rPr>
          <w:b/>
          <w:bCs/>
          <w:i/>
          <w:iCs/>
          <w:spacing w:val="-2"/>
        </w:rPr>
        <w:t>Алгебра</w:t>
      </w:r>
      <w:r w:rsidRPr="000C5FA6">
        <w:rPr>
          <w:b/>
          <w:bCs/>
          <w:i/>
          <w:iCs/>
          <w:spacing w:val="-2"/>
        </w:rPr>
        <w:t xml:space="preserve">» в </w:t>
      </w:r>
      <w:r>
        <w:rPr>
          <w:b/>
          <w:bCs/>
          <w:i/>
          <w:iCs/>
          <w:spacing w:val="-2"/>
        </w:rPr>
        <w:t>7-9</w:t>
      </w:r>
      <w:r w:rsidRPr="000C5FA6">
        <w:rPr>
          <w:b/>
          <w:bCs/>
          <w:i/>
          <w:iCs/>
          <w:spacing w:val="-2"/>
        </w:rPr>
        <w:t xml:space="preserve"> класс</w:t>
      </w:r>
      <w:r>
        <w:rPr>
          <w:b/>
          <w:bCs/>
          <w:i/>
          <w:iCs/>
          <w:spacing w:val="-2"/>
        </w:rPr>
        <w:t>ах</w:t>
      </w:r>
      <w:r w:rsidRPr="000C5FA6">
        <w:rPr>
          <w:b/>
          <w:bCs/>
          <w:i/>
          <w:iCs/>
          <w:spacing w:val="-2"/>
        </w:rPr>
        <w:t xml:space="preserve"> способствует решению следующих задач:</w:t>
      </w:r>
    </w:p>
    <w:p w:rsidR="003D15DE" w:rsidRPr="008C3DAD" w:rsidRDefault="003D15DE" w:rsidP="003D15DE">
      <w:pPr>
        <w:numPr>
          <w:ilvl w:val="2"/>
          <w:numId w:val="1"/>
        </w:numPr>
        <w:tabs>
          <w:tab w:val="clear" w:pos="2982"/>
          <w:tab w:val="left" w:pos="400"/>
          <w:tab w:val="num" w:pos="660"/>
        </w:tabs>
        <w:ind w:left="0" w:right="-2" w:firstLine="426"/>
        <w:jc w:val="both"/>
      </w:pPr>
      <w:r w:rsidRPr="008C3DAD"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др.);</w:t>
      </w:r>
    </w:p>
    <w:p w:rsidR="003D15DE" w:rsidRPr="008C3DAD" w:rsidRDefault="003D15DE" w:rsidP="003D15DE">
      <w:pPr>
        <w:numPr>
          <w:ilvl w:val="2"/>
          <w:numId w:val="1"/>
        </w:numPr>
        <w:tabs>
          <w:tab w:val="clear" w:pos="2982"/>
          <w:tab w:val="left" w:pos="400"/>
          <w:tab w:val="num" w:pos="660"/>
        </w:tabs>
        <w:ind w:left="0" w:right="-2" w:firstLine="426"/>
        <w:jc w:val="both"/>
      </w:pPr>
      <w:r w:rsidRPr="008C3DAD">
        <w:t>усвоение аппарата уравнений и неравенств как основного средства математического моделирования прикладных задач;</w:t>
      </w:r>
    </w:p>
    <w:p w:rsidR="003D15DE" w:rsidRPr="008C3DAD" w:rsidRDefault="003D15DE" w:rsidP="003D15DE">
      <w:pPr>
        <w:numPr>
          <w:ilvl w:val="2"/>
          <w:numId w:val="1"/>
        </w:numPr>
        <w:tabs>
          <w:tab w:val="clear" w:pos="2982"/>
          <w:tab w:val="left" w:pos="400"/>
          <w:tab w:val="num" w:pos="660"/>
        </w:tabs>
        <w:ind w:left="0" w:right="-2" w:firstLine="426"/>
        <w:jc w:val="both"/>
      </w:pPr>
      <w:r w:rsidRPr="008C3DAD">
        <w:t>осуществление функциональной подготовки учащихся;</w:t>
      </w:r>
    </w:p>
    <w:p w:rsidR="003D15DE" w:rsidRPr="008C3DAD" w:rsidRDefault="003D15DE" w:rsidP="003D15DE">
      <w:pPr>
        <w:numPr>
          <w:ilvl w:val="2"/>
          <w:numId w:val="1"/>
        </w:numPr>
        <w:tabs>
          <w:tab w:val="clear" w:pos="2982"/>
          <w:tab w:val="left" w:pos="400"/>
          <w:tab w:val="num" w:pos="660"/>
        </w:tabs>
        <w:ind w:left="0" w:right="-2" w:firstLine="426"/>
        <w:jc w:val="both"/>
      </w:pPr>
      <w:r w:rsidRPr="008C3DAD">
        <w:t>овладение конкретными знаниями необходимыми для применения в практической деятельности;</w:t>
      </w:r>
    </w:p>
    <w:p w:rsidR="003D15DE" w:rsidRPr="008C3DAD" w:rsidRDefault="003D15DE" w:rsidP="003D15DE">
      <w:pPr>
        <w:numPr>
          <w:ilvl w:val="2"/>
          <w:numId w:val="1"/>
        </w:numPr>
        <w:tabs>
          <w:tab w:val="clear" w:pos="2982"/>
          <w:tab w:val="left" w:pos="400"/>
          <w:tab w:val="num" w:pos="660"/>
        </w:tabs>
        <w:ind w:left="0" w:right="-2" w:firstLine="426"/>
        <w:jc w:val="both"/>
      </w:pPr>
      <w:r w:rsidRPr="008C3DAD">
        <w:t>выявление и развитие математических способностей,  интеллектуального развития ученика.</w:t>
      </w:r>
    </w:p>
    <w:p w:rsidR="003D15DE" w:rsidRDefault="003D15DE" w:rsidP="003D15DE">
      <w:pPr>
        <w:ind w:right="-2" w:firstLine="426"/>
        <w:jc w:val="both"/>
      </w:pPr>
    </w:p>
    <w:p w:rsidR="003D15DE" w:rsidRPr="00D511DE" w:rsidRDefault="003D15DE" w:rsidP="003D15DE">
      <w:pPr>
        <w:ind w:right="283" w:firstLine="142"/>
        <w:jc w:val="both"/>
      </w:pPr>
      <w:r w:rsidRPr="00D511DE">
        <w:rPr>
          <w:b/>
        </w:rPr>
        <w:t xml:space="preserve">Целью изучения </w:t>
      </w:r>
      <w:r>
        <w:rPr>
          <w:b/>
        </w:rPr>
        <w:t>модуля Геометрия</w:t>
      </w:r>
      <w:r w:rsidRPr="00D511DE">
        <w:rPr>
          <w:b/>
        </w:rPr>
        <w:t xml:space="preserve"> </w:t>
      </w:r>
      <w:r w:rsidRPr="00D511DE"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D15DE" w:rsidRPr="00D511DE" w:rsidRDefault="003D15DE" w:rsidP="003D15DE">
      <w:pPr>
        <w:ind w:right="283" w:firstLine="142"/>
        <w:jc w:val="both"/>
        <w:rPr>
          <w:b/>
        </w:rPr>
      </w:pPr>
      <w:r>
        <w:t xml:space="preserve">Модуль </w:t>
      </w:r>
      <w:r w:rsidRPr="00D511DE">
        <w:t xml:space="preserve">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</w:t>
      </w:r>
      <w:r w:rsidRPr="00D511DE">
        <w:lastRenderedPageBreak/>
        <w:t>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3D15DE" w:rsidRPr="00CB1C45" w:rsidRDefault="003D15DE" w:rsidP="003D15DE">
      <w:pPr>
        <w:ind w:right="283" w:firstLine="142"/>
        <w:jc w:val="both"/>
        <w:rPr>
          <w:b/>
        </w:rPr>
      </w:pPr>
      <w:r w:rsidRPr="00CB1C45">
        <w:rPr>
          <w:b/>
        </w:rPr>
        <w:t xml:space="preserve">Изучение </w:t>
      </w:r>
      <w:r>
        <w:rPr>
          <w:b/>
        </w:rPr>
        <w:t xml:space="preserve">модуля </w:t>
      </w:r>
      <w:r w:rsidRPr="00CB1C45">
        <w:rPr>
          <w:b/>
        </w:rPr>
        <w:t>«Геометрия» в 7-9 классах  способствует решению следующих задач: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>осознать,</w:t>
      </w:r>
      <w:r w:rsidRPr="00D511DE">
        <w:rPr>
          <w:b/>
          <w:bCs/>
        </w:rPr>
        <w:t xml:space="preserve"> </w:t>
      </w:r>
      <w:r w:rsidRPr="00D511DE">
        <w:rPr>
          <w:bCs/>
        </w:rPr>
        <w:t>что геометрические формы являются идеализированными образами реальных объектов;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>научиться</w:t>
      </w:r>
      <w:r w:rsidRPr="00D511DE">
        <w:rPr>
          <w:b/>
          <w:bCs/>
        </w:rPr>
        <w:t xml:space="preserve"> </w:t>
      </w:r>
      <w:r w:rsidRPr="00D511DE">
        <w:rPr>
          <w:bCs/>
        </w:rPr>
        <w:t>использовать геометрический язык для описания предметов окружающего мира;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 xml:space="preserve">получить </w:t>
      </w:r>
      <w:r w:rsidRPr="00D511DE">
        <w:rPr>
          <w:bCs/>
        </w:rPr>
        <w:t>представления</w:t>
      </w:r>
      <w:r w:rsidRPr="00D511DE">
        <w:rPr>
          <w:b/>
          <w:bCs/>
        </w:rPr>
        <w:t xml:space="preserve"> </w:t>
      </w:r>
      <w:r w:rsidRPr="00D511DE">
        <w:rPr>
          <w:bCs/>
        </w:rPr>
        <w:t>о некоторых областях применения геометрии в быту, науке, технике, искусстве;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>усвоить</w:t>
      </w:r>
      <w:r w:rsidRPr="00D511DE">
        <w:rPr>
          <w:b/>
          <w:bCs/>
        </w:rPr>
        <w:t xml:space="preserve"> </w:t>
      </w:r>
      <w:r w:rsidRPr="00D511DE">
        <w:rPr>
          <w:bCs/>
        </w:rPr>
        <w:t>систематизированные сведения о плоских фигурах и основных геометрических отношениях;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/>
          <w:bCs/>
        </w:rPr>
      </w:pPr>
      <w:r w:rsidRPr="00D511DE">
        <w:rPr>
          <w:bCs/>
          <w:i/>
        </w:rPr>
        <w:t>приобрести</w:t>
      </w:r>
      <w:r w:rsidRPr="00D511DE">
        <w:rPr>
          <w:b/>
          <w:bCs/>
        </w:rPr>
        <w:t xml:space="preserve"> </w:t>
      </w:r>
      <w:r w:rsidRPr="00D511DE">
        <w:rPr>
          <w:bCs/>
        </w:rPr>
        <w:t>опыт</w:t>
      </w:r>
      <w:r w:rsidRPr="00D511DE">
        <w:rPr>
          <w:b/>
          <w:bCs/>
        </w:rPr>
        <w:t xml:space="preserve"> </w:t>
      </w:r>
      <w:r w:rsidRPr="00D511DE">
        <w:rPr>
          <w:bCs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>научиться</w:t>
      </w:r>
      <w:r w:rsidRPr="00D511DE">
        <w:rPr>
          <w:b/>
          <w:bCs/>
        </w:rPr>
        <w:t xml:space="preserve"> </w:t>
      </w:r>
      <w:r w:rsidRPr="00D511DE">
        <w:rPr>
          <w:bCs/>
        </w:rPr>
        <w:t>решать задачи</w:t>
      </w:r>
      <w:r w:rsidRPr="00D511DE">
        <w:rPr>
          <w:b/>
          <w:bCs/>
        </w:rPr>
        <w:t xml:space="preserve"> </w:t>
      </w:r>
      <w:r w:rsidRPr="00D511DE">
        <w:rPr>
          <w:bCs/>
        </w:rPr>
        <w:t xml:space="preserve">на доказательство, вычисление и построение; 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>овладеть</w:t>
      </w:r>
      <w:r w:rsidRPr="00D511DE">
        <w:rPr>
          <w:b/>
          <w:bCs/>
        </w:rPr>
        <w:t xml:space="preserve"> </w:t>
      </w:r>
      <w:r w:rsidRPr="00D511DE">
        <w:rPr>
          <w:bCs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3D15DE" w:rsidRPr="00D511DE" w:rsidRDefault="003D15DE" w:rsidP="003D15DE">
      <w:pPr>
        <w:numPr>
          <w:ilvl w:val="0"/>
          <w:numId w:val="3"/>
        </w:numPr>
        <w:tabs>
          <w:tab w:val="clear" w:pos="567"/>
        </w:tabs>
        <w:ind w:left="0" w:right="283" w:firstLine="142"/>
        <w:jc w:val="both"/>
        <w:rPr>
          <w:bCs/>
        </w:rPr>
      </w:pPr>
      <w:r w:rsidRPr="00D511DE">
        <w:rPr>
          <w:bCs/>
          <w:i/>
        </w:rPr>
        <w:t>приобрести</w:t>
      </w:r>
      <w:r w:rsidRPr="00D511DE">
        <w:rPr>
          <w:b/>
          <w:bCs/>
        </w:rPr>
        <w:t xml:space="preserve"> </w:t>
      </w:r>
      <w:r w:rsidRPr="00D511DE">
        <w:rPr>
          <w:bCs/>
        </w:rPr>
        <w:t>опыт</w:t>
      </w:r>
      <w:r w:rsidRPr="00D511DE">
        <w:rPr>
          <w:b/>
          <w:bCs/>
        </w:rPr>
        <w:t xml:space="preserve"> </w:t>
      </w:r>
      <w:r w:rsidRPr="00D511DE">
        <w:rPr>
          <w:bCs/>
        </w:rPr>
        <w:t>применения аналитического аппарат (алгебраические уравнения и др.) для решения геометрических задач.</w:t>
      </w:r>
    </w:p>
    <w:p w:rsidR="003D15DE" w:rsidRPr="00D511DE" w:rsidRDefault="003D15DE" w:rsidP="003D15DE">
      <w:pPr>
        <w:ind w:right="283" w:firstLine="142"/>
        <w:jc w:val="both"/>
      </w:pPr>
      <w:r w:rsidRPr="00D511DE">
        <w:t xml:space="preserve">                </w:t>
      </w:r>
    </w:p>
    <w:p w:rsidR="003D15DE" w:rsidRPr="00D511DE" w:rsidRDefault="003D15DE" w:rsidP="003D15DE">
      <w:pPr>
        <w:spacing w:line="240" w:lineRule="atLeast"/>
        <w:ind w:right="283" w:firstLine="142"/>
        <w:jc w:val="both"/>
        <w:rPr>
          <w:b/>
        </w:rPr>
      </w:pPr>
      <w:r w:rsidRPr="00D511DE">
        <w:rPr>
          <w:b/>
        </w:rPr>
        <w:t xml:space="preserve">Целями изучения </w:t>
      </w:r>
      <w:r>
        <w:rPr>
          <w:b/>
        </w:rPr>
        <w:t xml:space="preserve">модуля </w:t>
      </w:r>
      <w:r w:rsidRPr="00D511DE">
        <w:rPr>
          <w:b/>
        </w:rPr>
        <w:t>геометрии является:</w:t>
      </w:r>
    </w:p>
    <w:p w:rsidR="003D15DE" w:rsidRPr="00D511DE" w:rsidRDefault="003D15DE" w:rsidP="003D15DE">
      <w:pPr>
        <w:spacing w:line="240" w:lineRule="atLeast"/>
        <w:ind w:right="283" w:firstLine="142"/>
        <w:jc w:val="both"/>
        <w:rPr>
          <w:b/>
        </w:rPr>
      </w:pPr>
      <w:r w:rsidRPr="00D511DE">
        <w:rPr>
          <w:b/>
        </w:rPr>
        <w:t xml:space="preserve">  7 класс</w:t>
      </w:r>
    </w:p>
    <w:p w:rsidR="003D15DE" w:rsidRPr="00D511DE" w:rsidRDefault="003D15DE" w:rsidP="003D15DE">
      <w:pPr>
        <w:numPr>
          <w:ilvl w:val="0"/>
          <w:numId w:val="6"/>
        </w:numPr>
        <w:ind w:left="0" w:right="283" w:firstLine="284"/>
        <w:jc w:val="both"/>
      </w:pPr>
      <w:r w:rsidRPr="00D511DE">
        <w:t xml:space="preserve">систематическое изучение свойств геометрических фигур на плоскости; </w:t>
      </w:r>
    </w:p>
    <w:p w:rsidR="003D15DE" w:rsidRPr="00D511DE" w:rsidRDefault="003D15DE" w:rsidP="003D15DE">
      <w:pPr>
        <w:numPr>
          <w:ilvl w:val="0"/>
          <w:numId w:val="6"/>
        </w:numPr>
        <w:ind w:left="0" w:right="283" w:firstLine="284"/>
        <w:jc w:val="both"/>
      </w:pPr>
      <w:r w:rsidRPr="00D511DE">
        <w:t>формирование пространственных представлений;</w:t>
      </w:r>
    </w:p>
    <w:p w:rsidR="003D15DE" w:rsidRPr="00D511DE" w:rsidRDefault="003D15DE" w:rsidP="003D15DE">
      <w:pPr>
        <w:numPr>
          <w:ilvl w:val="0"/>
          <w:numId w:val="6"/>
        </w:numPr>
        <w:ind w:left="0" w:right="283" w:firstLine="284"/>
        <w:jc w:val="both"/>
      </w:pPr>
      <w:r w:rsidRPr="00D511DE">
        <w:t>развитие логического мышления и подготовки аппарата, необходимого для изучения смежных дисциплин (физика, черчение и т.д.) и курса стереометрии в старших классах.</w:t>
      </w:r>
    </w:p>
    <w:p w:rsidR="003D15DE" w:rsidRPr="00D511DE" w:rsidRDefault="003D15DE" w:rsidP="003D15DE">
      <w:pPr>
        <w:spacing w:line="240" w:lineRule="atLeast"/>
        <w:ind w:right="283" w:firstLine="142"/>
        <w:jc w:val="both"/>
        <w:rPr>
          <w:b/>
        </w:rPr>
      </w:pPr>
      <w:r w:rsidRPr="00D511DE">
        <w:rPr>
          <w:b/>
        </w:rPr>
        <w:t xml:space="preserve">  8 класс</w:t>
      </w:r>
    </w:p>
    <w:p w:rsidR="003D15DE" w:rsidRPr="00D511DE" w:rsidRDefault="003D15DE" w:rsidP="003D15DE">
      <w:pPr>
        <w:numPr>
          <w:ilvl w:val="0"/>
          <w:numId w:val="5"/>
        </w:numPr>
        <w:ind w:left="0" w:right="283" w:firstLine="284"/>
      </w:pPr>
      <w:r w:rsidRPr="00D511DE">
        <w:t>развивать пространственное мышление и математическую культуру;</w:t>
      </w:r>
    </w:p>
    <w:p w:rsidR="003D15DE" w:rsidRPr="00D511DE" w:rsidRDefault="003D15DE" w:rsidP="003D15DE">
      <w:pPr>
        <w:numPr>
          <w:ilvl w:val="0"/>
          <w:numId w:val="5"/>
        </w:numPr>
        <w:ind w:left="0" w:right="283" w:firstLine="284"/>
      </w:pPr>
      <w:r w:rsidRPr="00D511DE">
        <w:t>учить ясно и точно излагать свои мысли;</w:t>
      </w:r>
    </w:p>
    <w:p w:rsidR="003D15DE" w:rsidRPr="00634211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634211"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3D15DE" w:rsidRPr="00D511DE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634211">
        <w:t>помочь</w:t>
      </w:r>
      <w:r w:rsidRPr="00D511DE">
        <w:t xml:space="preserve"> приобрести опыт исследовательской работы.</w:t>
      </w:r>
    </w:p>
    <w:p w:rsidR="003D15DE" w:rsidRPr="00D511DE" w:rsidRDefault="003D15DE" w:rsidP="003D15DE">
      <w:pPr>
        <w:spacing w:line="240" w:lineRule="atLeast"/>
        <w:ind w:right="283" w:firstLine="142"/>
        <w:jc w:val="both"/>
        <w:rPr>
          <w:b/>
        </w:rPr>
      </w:pPr>
      <w:r w:rsidRPr="00D511DE">
        <w:rPr>
          <w:b/>
        </w:rPr>
        <w:t xml:space="preserve"> 9класс</w:t>
      </w:r>
    </w:p>
    <w:p w:rsidR="003D15DE" w:rsidRPr="00D511DE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D511DE">
        <w:t>усвоить признаки подобия треугольников и отработать навыки их применения;</w:t>
      </w:r>
    </w:p>
    <w:p w:rsidR="003D15DE" w:rsidRPr="00D511DE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D511DE">
        <w:t xml:space="preserve"> познакомить учащихся с основными алгоритмами решения произвольных треугольников;</w:t>
      </w:r>
    </w:p>
    <w:p w:rsidR="003D15DE" w:rsidRPr="00D511DE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D511DE">
        <w:t>расширить и систематизировать сведения о многоугольниках и окружностях.</w:t>
      </w:r>
    </w:p>
    <w:p w:rsidR="003D15DE" w:rsidRPr="00D511DE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D511DE">
        <w:t xml:space="preserve">сформировать у учащихся общее представление о площади и умение вычислять площади фигур; </w:t>
      </w:r>
    </w:p>
    <w:p w:rsidR="003D15DE" w:rsidRDefault="003D15DE" w:rsidP="003D15DE">
      <w:pPr>
        <w:pStyle w:val="a3"/>
        <w:numPr>
          <w:ilvl w:val="0"/>
          <w:numId w:val="4"/>
        </w:numPr>
        <w:suppressAutoHyphens w:val="0"/>
        <w:spacing w:after="200"/>
        <w:ind w:left="0" w:right="141" w:firstLine="426"/>
        <w:contextualSpacing/>
      </w:pPr>
      <w:r w:rsidRPr="00D511DE">
        <w:t>дать начальное  представление о телах и поверхностях в пространстве, о расположении прямых и плоскостей в пространстве.</w:t>
      </w:r>
    </w:p>
    <w:p w:rsidR="003D15DE" w:rsidRPr="008C3DAD" w:rsidRDefault="003D15DE" w:rsidP="003D15DE">
      <w:pPr>
        <w:ind w:right="-2" w:firstLine="426"/>
        <w:jc w:val="both"/>
      </w:pPr>
      <w:r w:rsidRPr="007F3EBC">
        <w:t xml:space="preserve">Распределение часов по разделам </w:t>
      </w:r>
      <w:r>
        <w:t>модулей</w:t>
      </w:r>
      <w:r w:rsidRPr="007F3EBC">
        <w:t xml:space="preserve"> произведено в соответствии с авторской программой. </w:t>
      </w:r>
      <w:r w:rsidRPr="007F3EBC">
        <w:rPr>
          <w:color w:val="000000"/>
        </w:rPr>
        <w:t>При этом в ней предусмотрен резерв свободного учебного времени в объеме 6 учебных часов для реализации повторения материала, авторских подходов использования разнообразных форм организации учебного про</w:t>
      </w:r>
      <w:r w:rsidRPr="007F3EBC">
        <w:rPr>
          <w:color w:val="000000"/>
        </w:rPr>
        <w:softHyphen/>
        <w:t>цесса, внедрения современных методов обучения и педагогиче</w:t>
      </w:r>
      <w:r w:rsidRPr="007F3EBC">
        <w:rPr>
          <w:color w:val="000000"/>
        </w:rPr>
        <w:softHyphen/>
        <w:t>ских технологий.</w:t>
      </w:r>
      <w:r w:rsidRPr="000F5F23">
        <w:t xml:space="preserve"> </w:t>
      </w:r>
    </w:p>
    <w:p w:rsidR="003D15DE" w:rsidRPr="007F3EBC" w:rsidRDefault="003D15DE" w:rsidP="003D15DE">
      <w:pPr>
        <w:pStyle w:val="a3"/>
        <w:ind w:left="66" w:right="141"/>
      </w:pPr>
      <w:r w:rsidRPr="005D2572">
        <w:rPr>
          <w:bCs/>
        </w:rPr>
        <w:t>Рабочая программа учебного предмета «</w:t>
      </w:r>
      <w:r>
        <w:rPr>
          <w:bCs/>
        </w:rPr>
        <w:t>Математика</w:t>
      </w:r>
      <w:r w:rsidRPr="005D2572">
        <w:rPr>
          <w:bCs/>
        </w:rPr>
        <w:t xml:space="preserve">» базового уровня в 7-9 классах рассчитана на </w:t>
      </w:r>
      <w:r>
        <w:rPr>
          <w:bCs/>
        </w:rPr>
        <w:t>510</w:t>
      </w:r>
      <w:r w:rsidRPr="005D2572">
        <w:rPr>
          <w:bCs/>
        </w:rPr>
        <w:t xml:space="preserve"> час</w:t>
      </w:r>
      <w:r>
        <w:rPr>
          <w:bCs/>
        </w:rPr>
        <w:t>ов</w:t>
      </w:r>
      <w:r w:rsidRPr="005D2572">
        <w:rPr>
          <w:bCs/>
        </w:rPr>
        <w:t xml:space="preserve"> за три года обучения</w:t>
      </w:r>
      <w:r>
        <w:rPr>
          <w:bCs/>
        </w:rPr>
        <w:t xml:space="preserve"> по 170 часов в каждом классе </w:t>
      </w:r>
    </w:p>
    <w:p w:rsidR="003D15DE" w:rsidRDefault="003D15DE" w:rsidP="003D15DE">
      <w:pPr>
        <w:tabs>
          <w:tab w:val="left" w:pos="284"/>
        </w:tabs>
        <w:spacing w:line="0" w:lineRule="atLeast"/>
        <w:ind w:right="283" w:firstLine="142"/>
        <w:jc w:val="both"/>
        <w:rPr>
          <w:b/>
          <w:bCs/>
          <w:color w:val="000000"/>
        </w:rPr>
      </w:pPr>
      <w:r w:rsidRPr="00CB1C45">
        <w:rPr>
          <w:b/>
          <w:bCs/>
          <w:color w:val="000000"/>
        </w:rPr>
        <w:t xml:space="preserve">Для реализации содержания рабочей программы и  достижения целей образовательной программы по </w:t>
      </w:r>
      <w:r>
        <w:rPr>
          <w:b/>
          <w:bCs/>
          <w:color w:val="000000"/>
        </w:rPr>
        <w:t xml:space="preserve">математике </w:t>
      </w:r>
      <w:r w:rsidRPr="00CB1C45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7-9</w:t>
      </w:r>
      <w:r w:rsidRPr="00CB1C45">
        <w:rPr>
          <w:b/>
          <w:bCs/>
          <w:color w:val="000000"/>
        </w:rPr>
        <w:t xml:space="preserve"> классах, используется учебно-методический комплект:</w:t>
      </w:r>
    </w:p>
    <w:p w:rsidR="003D15DE" w:rsidRPr="00FC5529" w:rsidRDefault="003D15DE" w:rsidP="003D15DE">
      <w:pPr>
        <w:pStyle w:val="a3"/>
        <w:numPr>
          <w:ilvl w:val="0"/>
          <w:numId w:val="2"/>
        </w:numPr>
        <w:tabs>
          <w:tab w:val="num" w:pos="426"/>
        </w:tabs>
        <w:ind w:left="426" w:right="-2"/>
        <w:jc w:val="both"/>
        <w:rPr>
          <w:bCs/>
        </w:rPr>
      </w:pPr>
      <w:r w:rsidRPr="003A1929">
        <w:rPr>
          <w:bCs/>
          <w:color w:val="000000"/>
        </w:rPr>
        <w:t xml:space="preserve">Алгебра. 8 класс В 2 ч. часть 1 , Учебник для учащихся общеобразовательных учреждений/ А.Г. Мордкович и др.; под ред. </w:t>
      </w:r>
      <w:r w:rsidRPr="00E16810">
        <w:t>А. Г. Мордкович</w:t>
      </w:r>
      <w:r>
        <w:t>а 12-е изд.стер.</w:t>
      </w:r>
      <w:r w:rsidRPr="003A1929">
        <w:rPr>
          <w:bCs/>
          <w:color w:val="000000"/>
        </w:rPr>
        <w:t xml:space="preserve">– М.: Мнемозина, </w:t>
      </w:r>
      <w:r w:rsidRPr="00FC5529">
        <w:rPr>
          <w:bCs/>
        </w:rPr>
        <w:t>2010.-215 с.: ил.</w:t>
      </w:r>
    </w:p>
    <w:p w:rsidR="003D15DE" w:rsidRPr="00FC5529" w:rsidRDefault="003D15DE" w:rsidP="003D15DE">
      <w:pPr>
        <w:pStyle w:val="a3"/>
        <w:numPr>
          <w:ilvl w:val="0"/>
          <w:numId w:val="2"/>
        </w:numPr>
        <w:tabs>
          <w:tab w:val="num" w:pos="426"/>
        </w:tabs>
        <w:ind w:left="426" w:right="-2"/>
        <w:jc w:val="both"/>
        <w:rPr>
          <w:bCs/>
        </w:rPr>
      </w:pPr>
      <w:r w:rsidRPr="00FC5529">
        <w:rPr>
          <w:bCs/>
        </w:rPr>
        <w:t xml:space="preserve">Алгебра.8 класс. В 2 ч. часть 2. Задачник для учащихся общеобразовательных учреждений/ А.Г. Мордкович и др.; под ред. </w:t>
      </w:r>
      <w:r w:rsidRPr="00FC5529">
        <w:t>А. Г. Мордковича 12-е изд.стер.</w:t>
      </w:r>
      <w:r w:rsidRPr="00FC5529">
        <w:rPr>
          <w:bCs/>
        </w:rPr>
        <w:t>– М.: Мнемозина, 2010.-280 с.: ил.</w:t>
      </w:r>
    </w:p>
    <w:p w:rsidR="003D15DE" w:rsidRPr="00FC5529" w:rsidRDefault="003D15DE" w:rsidP="003D15DE">
      <w:pPr>
        <w:pStyle w:val="a3"/>
        <w:numPr>
          <w:ilvl w:val="0"/>
          <w:numId w:val="2"/>
        </w:numPr>
        <w:tabs>
          <w:tab w:val="num" w:pos="426"/>
        </w:tabs>
        <w:ind w:left="426" w:right="-2"/>
        <w:jc w:val="both"/>
        <w:rPr>
          <w:bCs/>
        </w:rPr>
      </w:pPr>
      <w:r w:rsidRPr="003A1929">
        <w:rPr>
          <w:bCs/>
          <w:color w:val="000000"/>
        </w:rPr>
        <w:t xml:space="preserve">Алгебра. 9 класс В 2 ч. часть 1 , Учебник для учащихся общеобразовательных учреждений/ А.Г. Мордкович и др.; под ред. </w:t>
      </w:r>
      <w:r w:rsidRPr="00E16810">
        <w:t>А. Г. Мордкович</w:t>
      </w:r>
      <w:r>
        <w:t>а 16-е изд.стер.</w:t>
      </w:r>
      <w:r w:rsidRPr="003A1929">
        <w:rPr>
          <w:bCs/>
          <w:color w:val="000000"/>
        </w:rPr>
        <w:t>– М.: Мнемозина, 2010.-</w:t>
      </w:r>
      <w:r w:rsidRPr="00FC5529">
        <w:rPr>
          <w:bCs/>
        </w:rPr>
        <w:t>232 с.: ил.</w:t>
      </w:r>
    </w:p>
    <w:p w:rsidR="003D15DE" w:rsidRPr="003A1929" w:rsidRDefault="003D15DE" w:rsidP="003D15DE">
      <w:pPr>
        <w:pStyle w:val="a3"/>
        <w:numPr>
          <w:ilvl w:val="0"/>
          <w:numId w:val="2"/>
        </w:numPr>
        <w:tabs>
          <w:tab w:val="num" w:pos="426"/>
        </w:tabs>
        <w:ind w:left="426" w:right="-2"/>
        <w:jc w:val="both"/>
        <w:rPr>
          <w:bCs/>
          <w:color w:val="000000"/>
        </w:rPr>
      </w:pPr>
      <w:r w:rsidRPr="003A1929">
        <w:rPr>
          <w:bCs/>
          <w:color w:val="000000"/>
        </w:rPr>
        <w:t xml:space="preserve">Алгебра. 9 класс. В 2 ч. часть 2. Задачник для учащихся общеобразовательных учреждений/ А.Г. Мордкович и др.; под ред. </w:t>
      </w:r>
      <w:r w:rsidRPr="00E16810">
        <w:t>А. Г. Мордкович</w:t>
      </w:r>
      <w:r>
        <w:t>а 16-е изд.стер.</w:t>
      </w:r>
      <w:r w:rsidRPr="003A1929">
        <w:rPr>
          <w:bCs/>
          <w:color w:val="000000"/>
        </w:rPr>
        <w:t>– М.: Мнемозина, 2010.-223 с.: ил.</w:t>
      </w:r>
    </w:p>
    <w:p w:rsidR="003D15DE" w:rsidRPr="003A1929" w:rsidRDefault="003D15DE" w:rsidP="003D15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26" w:right="-2"/>
        <w:jc w:val="both"/>
        <w:rPr>
          <w:bCs/>
          <w:color w:val="000000"/>
        </w:rPr>
      </w:pPr>
      <w:r w:rsidRPr="003A1929">
        <w:rPr>
          <w:bCs/>
          <w:color w:val="000000"/>
        </w:rPr>
        <w:t>Мордкович А.Г., Семенов П.В. «События. Вероятности. Статистическая обработка данных»: дополнительные параграфы к курсу алгебры 7 – 9 классов - М.: Мнемозина, 2008</w:t>
      </w:r>
    </w:p>
    <w:p w:rsidR="003D15DE" w:rsidRPr="00E16810" w:rsidRDefault="003D15DE" w:rsidP="003D15DE">
      <w:pPr>
        <w:pStyle w:val="a3"/>
        <w:numPr>
          <w:ilvl w:val="0"/>
          <w:numId w:val="2"/>
        </w:numPr>
        <w:tabs>
          <w:tab w:val="left" w:pos="720"/>
        </w:tabs>
        <w:ind w:left="426" w:right="-2"/>
        <w:jc w:val="both"/>
      </w:pPr>
      <w:r w:rsidRPr="00E16810">
        <w:t>А. Г. Мордкович Алгебра 7-9 класс. Пособие для учителей  М.: Мнемозина 2004 г.;</w:t>
      </w:r>
    </w:p>
    <w:p w:rsidR="003D15DE" w:rsidRDefault="003D15DE" w:rsidP="003D15DE">
      <w:pPr>
        <w:numPr>
          <w:ilvl w:val="0"/>
          <w:numId w:val="2"/>
        </w:numPr>
        <w:spacing w:before="75"/>
        <w:ind w:right="187"/>
      </w:pPr>
      <w:r w:rsidRPr="00A16C4A">
        <w:t>Геометрия.7-9 классы: учебник для общеобразовательных учреждений/А.В. Погорелов.-11-е изд. – М.:Просвешение.201</w:t>
      </w:r>
      <w:r>
        <w:t>4</w:t>
      </w:r>
      <w:r w:rsidRPr="00A16C4A">
        <w:t>.-224с.</w:t>
      </w:r>
    </w:p>
    <w:p w:rsidR="003D15DE" w:rsidRPr="003D15DE" w:rsidRDefault="003D15DE" w:rsidP="003D15DE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jc w:val="both"/>
        <w:rPr>
          <w:spacing w:val="-2"/>
        </w:rPr>
      </w:pPr>
      <w:r>
        <w:rPr>
          <w:spacing w:val="-1"/>
        </w:rPr>
        <w:t xml:space="preserve">Алгебра.   9   класс.   Учебник      для      общеобразовательных      учреждений.   /   Авторы: </w:t>
      </w:r>
      <w:r>
        <w:t>Ю.Н.Макарычев, Н.Г.Миндюк, К. Н. Нешков, С. Б.Суворова - М.: «Просвещение», 2010 г.</w:t>
      </w:r>
    </w:p>
    <w:p w:rsidR="003D15DE" w:rsidRDefault="003D15DE" w:rsidP="003D15DE">
      <w:pPr>
        <w:pStyle w:val="a3"/>
        <w:numPr>
          <w:ilvl w:val="0"/>
          <w:numId w:val="2"/>
        </w:numPr>
        <w:shd w:val="clear" w:color="auto" w:fill="FFFFFF"/>
        <w:tabs>
          <w:tab w:val="left" w:pos="298"/>
        </w:tabs>
        <w:spacing w:line="274" w:lineRule="exact"/>
        <w:jc w:val="both"/>
      </w:pPr>
      <w:r>
        <w:t>Геометрия. 7-9 классы. Учебник для общеобразовательных учреждений. / Авторы:</w:t>
      </w:r>
      <w:r>
        <w:br/>
        <w:t>Л.С.Атанасян, В.Ф.Бутузов и др.- М.- Просвещение, 2010 г.</w:t>
      </w:r>
    </w:p>
    <w:p w:rsidR="003D15DE" w:rsidRDefault="003D15DE" w:rsidP="003D15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jc w:val="both"/>
        <w:rPr>
          <w:spacing w:val="-2"/>
        </w:rPr>
      </w:pPr>
    </w:p>
    <w:p w:rsidR="003D15DE" w:rsidRPr="00803DAC" w:rsidRDefault="003D15DE" w:rsidP="003D15DE">
      <w:pPr>
        <w:ind w:right="-2" w:firstLine="426"/>
      </w:pPr>
      <w:r w:rsidRPr="00803DAC">
        <w:rPr>
          <w:bCs/>
        </w:rPr>
        <w:t xml:space="preserve">При организации учебного процесса используется следующая </w:t>
      </w:r>
      <w:r w:rsidRPr="00803DAC">
        <w:rPr>
          <w:bCs/>
          <w:u w:val="single"/>
        </w:rPr>
        <w:t>система уроков</w:t>
      </w:r>
      <w:r w:rsidRPr="00803DAC">
        <w:rPr>
          <w:bCs/>
        </w:rPr>
        <w:t>:</w:t>
      </w:r>
      <w:r w:rsidRPr="00803DAC">
        <w:rPr>
          <w:bCs/>
        </w:rPr>
        <w:br/>
      </w:r>
      <w:r w:rsidRPr="00803DAC">
        <w:rPr>
          <w:bCs/>
          <w:i/>
          <w:iCs/>
        </w:rPr>
        <w:t>-Урок – лекция -</w:t>
      </w:r>
      <w:r w:rsidRPr="00803DAC">
        <w:rPr>
          <w:bCs/>
        </w:rPr>
        <w:t xml:space="preserve"> излагается значительная часть теоретического материала изучаемой темы. </w:t>
      </w:r>
      <w:r w:rsidRPr="00803DAC">
        <w:rPr>
          <w:bCs/>
        </w:rPr>
        <w:br/>
      </w:r>
      <w:r w:rsidRPr="00803DAC">
        <w:rPr>
          <w:bCs/>
          <w:i/>
          <w:iCs/>
        </w:rPr>
        <w:t>-Комбинированный урок</w:t>
      </w:r>
      <w:r w:rsidRPr="00803DAC">
        <w:rPr>
          <w:bCs/>
        </w:rPr>
        <w:t xml:space="preserve"> - предполагает выполнение работ и заданий разного вида.</w:t>
      </w:r>
      <w:r w:rsidRPr="00803DAC">
        <w:rPr>
          <w:bCs/>
          <w:i/>
          <w:iCs/>
        </w:rPr>
        <w:t xml:space="preserve"> </w:t>
      </w:r>
      <w:r w:rsidRPr="00803DAC">
        <w:rPr>
          <w:bCs/>
        </w:rPr>
        <w:br/>
      </w:r>
      <w:r w:rsidRPr="00803DAC">
        <w:rPr>
          <w:bCs/>
          <w:i/>
          <w:iCs/>
        </w:rPr>
        <w:t>-Урок решения задач -</w:t>
      </w:r>
      <w:r w:rsidRPr="00803DAC">
        <w:rPr>
          <w:bCs/>
        </w:rPr>
        <w:t xml:space="preserve"> вырабатываются у учащихся умения и навыки решения задач на уровне обязательной и возможной подготовке. </w:t>
      </w:r>
      <w:r w:rsidRPr="00803DAC">
        <w:rPr>
          <w:bCs/>
        </w:rPr>
        <w:br/>
      </w:r>
      <w:r w:rsidRPr="00803DAC">
        <w:rPr>
          <w:bCs/>
          <w:i/>
          <w:iCs/>
        </w:rPr>
        <w:t xml:space="preserve">-Урок – тест - </w:t>
      </w:r>
      <w:r w:rsidRPr="00803DAC">
        <w:rPr>
          <w:bCs/>
        </w:rPr>
        <w:t>тестирование проводится с целью диагностики пробелов знаний, контроля уровня обученности учащихся, тренировки технике тестирования.</w:t>
      </w:r>
      <w:r w:rsidRPr="00803DAC">
        <w:rPr>
          <w:bCs/>
        </w:rPr>
        <w:br/>
      </w:r>
      <w:r w:rsidRPr="00803DAC">
        <w:rPr>
          <w:bCs/>
          <w:i/>
          <w:iCs/>
        </w:rPr>
        <w:t xml:space="preserve">-Урок – контрольная работа - </w:t>
      </w:r>
      <w:r w:rsidRPr="00803DAC">
        <w:rPr>
          <w:bCs/>
        </w:rPr>
        <w:t>урок проверки, оценки и корректировки знаний. Проводится с целью контроля знаний учащихся по пройденной теме.</w:t>
      </w:r>
      <w:r w:rsidRPr="00803DAC">
        <w:rPr>
          <w:bCs/>
        </w:rPr>
        <w:br/>
        <w:t>-Урок – практическая работа - проводится с целью комплексного применения знаний</w:t>
      </w:r>
    </w:p>
    <w:p w:rsidR="003D15DE" w:rsidRPr="00803DAC" w:rsidRDefault="003D15DE" w:rsidP="003D15DE">
      <w:pPr>
        <w:ind w:right="-2" w:firstLine="426"/>
        <w:jc w:val="both"/>
      </w:pPr>
      <w:r w:rsidRPr="00803DAC">
        <w:rPr>
          <w:bCs/>
          <w:i/>
          <w:iCs/>
          <w:u w:val="single"/>
        </w:rPr>
        <w:t xml:space="preserve">Формы </w:t>
      </w:r>
      <w:r w:rsidRPr="00803DAC">
        <w:rPr>
          <w:bCs/>
          <w:i/>
          <w:iCs/>
        </w:rPr>
        <w:t>организации обучения:</w:t>
      </w:r>
      <w:r w:rsidRPr="00803DAC">
        <w:rPr>
          <w:bCs/>
        </w:rPr>
        <w:t xml:space="preserve"> индивидуальная, парная, групповая.</w:t>
      </w:r>
    </w:p>
    <w:p w:rsidR="003D15DE" w:rsidRPr="00803DAC" w:rsidRDefault="003D15DE" w:rsidP="003D15DE">
      <w:pPr>
        <w:ind w:right="-2" w:firstLine="426"/>
        <w:jc w:val="both"/>
      </w:pPr>
      <w:r w:rsidRPr="00803DAC">
        <w:rPr>
          <w:bCs/>
          <w:i/>
          <w:iCs/>
          <w:u w:val="single"/>
        </w:rPr>
        <w:t>Методы</w:t>
      </w:r>
      <w:r w:rsidRPr="00803DAC">
        <w:rPr>
          <w:bCs/>
          <w:i/>
          <w:iCs/>
        </w:rPr>
        <w:t xml:space="preserve"> обучения: </w:t>
      </w:r>
    </w:p>
    <w:p w:rsidR="003D15DE" w:rsidRPr="00803DAC" w:rsidRDefault="003D15DE" w:rsidP="003D15DE">
      <w:pPr>
        <w:ind w:right="-2" w:firstLine="426"/>
        <w:jc w:val="both"/>
      </w:pPr>
      <w:r w:rsidRPr="00803DAC">
        <w:rPr>
          <w:bCs/>
        </w:rPr>
        <w:t xml:space="preserve">-По источнику знаний: словесные, наглядные, практические; </w:t>
      </w:r>
    </w:p>
    <w:p w:rsidR="003D15DE" w:rsidRPr="00803DAC" w:rsidRDefault="003D15DE" w:rsidP="003D15DE">
      <w:pPr>
        <w:ind w:right="-2" w:firstLine="426"/>
        <w:jc w:val="both"/>
      </w:pPr>
      <w:r w:rsidRPr="00803DAC">
        <w:rPr>
          <w:bCs/>
        </w:rPr>
        <w:t>-По уровню познавательной активности: проблемный, частично-поисковый, объяснительно-иллюстративный;</w:t>
      </w:r>
    </w:p>
    <w:p w:rsidR="003D15DE" w:rsidRPr="00803DAC" w:rsidRDefault="003D15DE" w:rsidP="003D15DE">
      <w:pPr>
        <w:ind w:right="-2" w:firstLine="426"/>
        <w:jc w:val="both"/>
      </w:pPr>
      <w:r w:rsidRPr="00803DAC">
        <w:rPr>
          <w:bCs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3D15DE" w:rsidRPr="00803DAC" w:rsidRDefault="003D15DE" w:rsidP="003D15DE">
      <w:pPr>
        <w:ind w:right="-2" w:firstLine="426"/>
        <w:jc w:val="both"/>
      </w:pPr>
      <w:r w:rsidRPr="00803DAC">
        <w:rPr>
          <w:bCs/>
          <w:i/>
          <w:iCs/>
          <w:u w:val="single"/>
        </w:rPr>
        <w:t xml:space="preserve">Технологии </w:t>
      </w:r>
      <w:r w:rsidRPr="00803DAC">
        <w:rPr>
          <w:bCs/>
          <w:i/>
          <w:iCs/>
        </w:rPr>
        <w:t>обучения</w:t>
      </w:r>
      <w:r w:rsidRPr="00803DAC">
        <w:rPr>
          <w:bCs/>
        </w:rPr>
        <w:t>: индивидуально-ориентированная, разноуровневая, личностно-ориентированная, ИКТ.</w:t>
      </w:r>
    </w:p>
    <w:p w:rsidR="00813478" w:rsidRDefault="003D15DE" w:rsidP="003D15DE">
      <w:r w:rsidRPr="00803DAC">
        <w:rPr>
          <w:bCs/>
          <w:u w:val="single"/>
        </w:rPr>
        <w:t xml:space="preserve">Формы  промежуточного, итогового контроля </w:t>
      </w:r>
      <w:r w:rsidRPr="00803DAC">
        <w:rPr>
          <w:bCs/>
        </w:rPr>
        <w:t>:тестирование, устный опрос, практическая работа, зачет, презентация, защита проекта, тек</w:t>
      </w:r>
      <w:r>
        <w:rPr>
          <w:bCs/>
        </w:rPr>
        <w:t>ущий опрос.</w:t>
      </w:r>
    </w:p>
    <w:sectPr w:rsidR="008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A41"/>
    <w:multiLevelType w:val="hybridMultilevel"/>
    <w:tmpl w:val="0B82D32C"/>
    <w:lvl w:ilvl="0" w:tplc="B3B0FDE0">
      <w:start w:val="1"/>
      <w:numFmt w:val="bullet"/>
      <w:lvlText w:val=""/>
      <w:lvlJc w:val="left"/>
      <w:pPr>
        <w:tabs>
          <w:tab w:val="num" w:pos="2731"/>
        </w:tabs>
        <w:ind w:left="2771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2" w15:restartNumberingAfterBreak="0">
    <w:nsid w:val="37625E2B"/>
    <w:multiLevelType w:val="hybridMultilevel"/>
    <w:tmpl w:val="C4523A80"/>
    <w:lvl w:ilvl="0" w:tplc="33F6C3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382A46"/>
    <w:multiLevelType w:val="hybridMultilevel"/>
    <w:tmpl w:val="E26AA2AE"/>
    <w:lvl w:ilvl="0" w:tplc="33F6C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1F6EB0"/>
    <w:multiLevelType w:val="singleLevel"/>
    <w:tmpl w:val="2820DA46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4D5508"/>
    <w:multiLevelType w:val="hybridMultilevel"/>
    <w:tmpl w:val="A5509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085D"/>
    <w:multiLevelType w:val="hybridMultilevel"/>
    <w:tmpl w:val="15745348"/>
    <w:lvl w:ilvl="0" w:tplc="33F6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DE"/>
    <w:rsid w:val="003D15DE"/>
    <w:rsid w:val="00813478"/>
    <w:rsid w:val="008545C1"/>
    <w:rsid w:val="009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FECF-6F33-4972-8AAC-06D22AC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5DE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2017-10-23T07:00:00Z</dcterms:created>
  <dcterms:modified xsi:type="dcterms:W3CDTF">2017-10-23T07:11:00Z</dcterms:modified>
</cp:coreProperties>
</file>