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F4" w:rsidRPr="00A817C1" w:rsidRDefault="001C05F4" w:rsidP="00C2332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817C1">
        <w:rPr>
          <w:rFonts w:ascii="Times New Roman" w:hAnsi="Times New Roman"/>
          <w:b/>
          <w:sz w:val="28"/>
          <w:szCs w:val="28"/>
        </w:rPr>
        <w:t>ПАСПОРТ</w:t>
      </w:r>
    </w:p>
    <w:p w:rsidR="001C05F4" w:rsidRPr="00A817C1" w:rsidRDefault="001C05F4" w:rsidP="00C2332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817C1">
        <w:rPr>
          <w:rFonts w:ascii="Times New Roman" w:hAnsi="Times New Roman"/>
          <w:b/>
          <w:sz w:val="28"/>
          <w:szCs w:val="28"/>
        </w:rPr>
        <w:t>школьной библиотеки</w:t>
      </w:r>
    </w:p>
    <w:p w:rsidR="001C05F4" w:rsidRDefault="001C05F4" w:rsidP="00C233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</w:t>
      </w:r>
    </w:p>
    <w:p w:rsidR="001C05F4" w:rsidRDefault="001C05F4" w:rsidP="00C2332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основания школьной библиотеки – 01.09.1991 года</w:t>
      </w:r>
    </w:p>
    <w:p w:rsidR="001C05F4" w:rsidRDefault="001C05F4" w:rsidP="00C2332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площадь 93м² (книгохранилище – 9, абонемент – 84)</w:t>
      </w:r>
    </w:p>
    <w:p w:rsidR="001C05F4" w:rsidRDefault="001C05F4" w:rsidP="00C2332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специального помещения, отведённого под библиотеку: нет</w:t>
      </w:r>
    </w:p>
    <w:p w:rsidR="001C05F4" w:rsidRDefault="001C05F4" w:rsidP="00C2332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читального зала: </w:t>
      </w:r>
    </w:p>
    <w:p w:rsidR="001C05F4" w:rsidRDefault="001C05F4" w:rsidP="00C2332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книгохранилища для учебного фонда: да, не совмещён с абонементом.</w:t>
      </w:r>
    </w:p>
    <w:p w:rsidR="001C05F4" w:rsidRDefault="001C05F4" w:rsidP="00C233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 – техническая база школьной библиотеки МБОУ « Гора – Подольская СОШ».</w:t>
      </w:r>
    </w:p>
    <w:p w:rsidR="001C05F4" w:rsidRPr="00C07516" w:rsidRDefault="001C05F4" w:rsidP="00C2332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2"/>
        <w:gridCol w:w="5386"/>
        <w:gridCol w:w="1383"/>
      </w:tblGrid>
      <w:tr w:rsidR="001C05F4" w:rsidRPr="00901FA3" w:rsidTr="00901FA3">
        <w:tc>
          <w:tcPr>
            <w:tcW w:w="2442" w:type="dxa"/>
          </w:tcPr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FA3">
              <w:rPr>
                <w:rFonts w:ascii="Times New Roman" w:hAnsi="Times New Roman"/>
                <w:sz w:val="28"/>
                <w:szCs w:val="28"/>
                <w:lang w:eastAsia="en-US"/>
              </w:rPr>
              <w:t>Вид оборудования</w:t>
            </w:r>
          </w:p>
        </w:tc>
        <w:tc>
          <w:tcPr>
            <w:tcW w:w="5386" w:type="dxa"/>
          </w:tcPr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F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1383" w:type="dxa"/>
          </w:tcPr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F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Единица </w:t>
            </w:r>
          </w:p>
        </w:tc>
      </w:tr>
      <w:tr w:rsidR="001C05F4" w:rsidRPr="00901FA3" w:rsidTr="00901FA3">
        <w:tc>
          <w:tcPr>
            <w:tcW w:w="2442" w:type="dxa"/>
            <w:vMerge w:val="restart"/>
          </w:tcPr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F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Техника, полученная в рамках модернизации </w:t>
            </w:r>
          </w:p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FA3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образования</w:t>
            </w:r>
          </w:p>
        </w:tc>
        <w:tc>
          <w:tcPr>
            <w:tcW w:w="5386" w:type="dxa"/>
          </w:tcPr>
          <w:p w:rsidR="001C05F4" w:rsidRPr="00901FA3" w:rsidRDefault="001C05F4" w:rsidP="00901FA3">
            <w:pPr>
              <w:shd w:val="clear" w:color="auto" w:fill="FFFFFF"/>
              <w:spacing w:after="0" w:line="497" w:lineRule="exact"/>
              <w:ind w:left="7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01FA3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en-US"/>
              </w:rPr>
              <w:t xml:space="preserve">*   </w:t>
            </w:r>
            <w:r w:rsidRPr="00901FA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en-US"/>
              </w:rPr>
              <w:t>фотокамера</w:t>
            </w:r>
          </w:p>
        </w:tc>
        <w:tc>
          <w:tcPr>
            <w:tcW w:w="1383" w:type="dxa"/>
          </w:tcPr>
          <w:p w:rsidR="001C05F4" w:rsidRPr="00901FA3" w:rsidRDefault="001C05F4" w:rsidP="00901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нет</w:t>
            </w:r>
          </w:p>
        </w:tc>
      </w:tr>
      <w:tr w:rsidR="001C05F4" w:rsidRPr="00901FA3" w:rsidTr="00901FA3">
        <w:tc>
          <w:tcPr>
            <w:tcW w:w="2442" w:type="dxa"/>
            <w:vMerge/>
          </w:tcPr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1C05F4" w:rsidRPr="00901FA3" w:rsidRDefault="001C05F4" w:rsidP="00901FA3">
            <w:pPr>
              <w:shd w:val="clear" w:color="auto" w:fill="FFFFFF"/>
              <w:spacing w:after="0" w:line="497" w:lineRule="exact"/>
              <w:ind w:left="7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 w:rsidRPr="00901FA3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en-US"/>
              </w:rPr>
              <w:t>* цифровая видеокамера</w:t>
            </w:r>
          </w:p>
        </w:tc>
        <w:tc>
          <w:tcPr>
            <w:tcW w:w="1383" w:type="dxa"/>
          </w:tcPr>
          <w:p w:rsidR="001C05F4" w:rsidRPr="00901FA3" w:rsidRDefault="001C05F4" w:rsidP="00901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нет</w:t>
            </w:r>
          </w:p>
        </w:tc>
      </w:tr>
      <w:tr w:rsidR="001C05F4" w:rsidRPr="00901FA3" w:rsidTr="00901FA3">
        <w:tc>
          <w:tcPr>
            <w:tcW w:w="2442" w:type="dxa"/>
            <w:vMerge/>
          </w:tcPr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1C05F4" w:rsidRPr="00901FA3" w:rsidRDefault="001C05F4" w:rsidP="00901FA3">
            <w:pPr>
              <w:shd w:val="clear" w:color="auto" w:fill="FFFFFF"/>
              <w:spacing w:after="0" w:line="497" w:lineRule="exact"/>
              <w:ind w:left="7" w:right="490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 w:eastAsia="en-US"/>
              </w:rPr>
            </w:pPr>
            <w:r w:rsidRPr="00901FA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en-US"/>
              </w:rPr>
              <w:t xml:space="preserve">*   принтер лазерный </w:t>
            </w:r>
            <w:r w:rsidRPr="00901FA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 w:eastAsia="en-US"/>
              </w:rPr>
              <w:t>hp</w:t>
            </w:r>
            <w:r w:rsidRPr="00901FA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en-US"/>
              </w:rPr>
              <w:t xml:space="preserve"> 1300 </w:t>
            </w:r>
          </w:p>
        </w:tc>
        <w:tc>
          <w:tcPr>
            <w:tcW w:w="1383" w:type="dxa"/>
          </w:tcPr>
          <w:p w:rsidR="001C05F4" w:rsidRPr="00901FA3" w:rsidRDefault="001C05F4" w:rsidP="00901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нет</w:t>
            </w:r>
          </w:p>
        </w:tc>
      </w:tr>
      <w:tr w:rsidR="001C05F4" w:rsidRPr="00901FA3" w:rsidTr="00901FA3">
        <w:tc>
          <w:tcPr>
            <w:tcW w:w="2442" w:type="dxa"/>
            <w:vMerge/>
          </w:tcPr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1C05F4" w:rsidRPr="00901FA3" w:rsidRDefault="001C05F4" w:rsidP="00901FA3">
            <w:pPr>
              <w:shd w:val="clear" w:color="auto" w:fill="FFFFFF"/>
              <w:spacing w:after="0" w:line="497" w:lineRule="exact"/>
              <w:ind w:left="7" w:right="490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 w:eastAsia="en-US"/>
              </w:rPr>
            </w:pPr>
            <w:r w:rsidRPr="00901FA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 w:eastAsia="en-US"/>
              </w:rPr>
              <w:t xml:space="preserve">* </w:t>
            </w:r>
            <w:r w:rsidRPr="00901FA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en-US"/>
              </w:rPr>
              <w:t xml:space="preserve">принтер лазерный </w:t>
            </w:r>
            <w:r w:rsidRPr="00901FA3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 w:eastAsia="en-US"/>
              </w:rPr>
              <w:t>XEROX</w:t>
            </w:r>
          </w:p>
        </w:tc>
        <w:tc>
          <w:tcPr>
            <w:tcW w:w="1383" w:type="dxa"/>
          </w:tcPr>
          <w:p w:rsidR="001C05F4" w:rsidRPr="00901FA3" w:rsidRDefault="001C05F4" w:rsidP="00901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нет</w:t>
            </w:r>
          </w:p>
        </w:tc>
      </w:tr>
      <w:tr w:rsidR="001C05F4" w:rsidRPr="00901FA3" w:rsidTr="00901FA3">
        <w:tc>
          <w:tcPr>
            <w:tcW w:w="2442" w:type="dxa"/>
            <w:vMerge/>
          </w:tcPr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1C05F4" w:rsidRPr="0060116A" w:rsidRDefault="001C05F4" w:rsidP="00901FA3">
            <w:pPr>
              <w:shd w:val="clear" w:color="auto" w:fill="FFFFFF"/>
              <w:spacing w:after="0" w:line="497" w:lineRule="exact"/>
              <w:ind w:left="7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01F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Ноутбук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LITEON</w:t>
            </w:r>
          </w:p>
        </w:tc>
        <w:tc>
          <w:tcPr>
            <w:tcW w:w="1383" w:type="dxa"/>
          </w:tcPr>
          <w:p w:rsidR="001C05F4" w:rsidRPr="00901FA3" w:rsidRDefault="001C05F4" w:rsidP="00901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01FA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</w:t>
            </w:r>
          </w:p>
        </w:tc>
      </w:tr>
      <w:tr w:rsidR="001C05F4" w:rsidRPr="00901FA3" w:rsidTr="00901FA3">
        <w:tc>
          <w:tcPr>
            <w:tcW w:w="2442" w:type="dxa"/>
            <w:vMerge/>
          </w:tcPr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1C05F4" w:rsidRPr="00901FA3" w:rsidRDefault="001C05F4" w:rsidP="00901FA3">
            <w:pPr>
              <w:shd w:val="clear" w:color="auto" w:fill="FFFFFF"/>
              <w:spacing w:after="0" w:line="497" w:lineRule="exact"/>
              <w:ind w:left="7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</w:tcPr>
          <w:p w:rsidR="001C05F4" w:rsidRPr="00901FA3" w:rsidRDefault="001C05F4" w:rsidP="00901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C05F4" w:rsidRPr="00901FA3" w:rsidTr="00901FA3">
        <w:tc>
          <w:tcPr>
            <w:tcW w:w="2442" w:type="dxa"/>
          </w:tcPr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F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Мебель </w:t>
            </w:r>
          </w:p>
        </w:tc>
        <w:tc>
          <w:tcPr>
            <w:tcW w:w="5386" w:type="dxa"/>
          </w:tcPr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F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Стол рабочий </w:t>
            </w:r>
          </w:p>
        </w:tc>
        <w:tc>
          <w:tcPr>
            <w:tcW w:w="1383" w:type="dxa"/>
          </w:tcPr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C05F4" w:rsidRPr="00901FA3" w:rsidTr="00901FA3">
        <w:tc>
          <w:tcPr>
            <w:tcW w:w="2442" w:type="dxa"/>
          </w:tcPr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Стул простой</w:t>
            </w:r>
            <w:r w:rsidRPr="00901F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83" w:type="dxa"/>
          </w:tcPr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1C05F4" w:rsidRPr="00901FA3" w:rsidTr="00901FA3">
        <w:tc>
          <w:tcPr>
            <w:tcW w:w="2442" w:type="dxa"/>
          </w:tcPr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FA3">
              <w:rPr>
                <w:rFonts w:ascii="Times New Roman" w:hAnsi="Times New Roman"/>
                <w:sz w:val="28"/>
                <w:szCs w:val="28"/>
                <w:lang w:eastAsia="en-US"/>
              </w:rPr>
              <w:t>Стеллаж односторонний</w:t>
            </w:r>
          </w:p>
        </w:tc>
        <w:tc>
          <w:tcPr>
            <w:tcW w:w="1383" w:type="dxa"/>
          </w:tcPr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1C05F4" w:rsidRPr="00901FA3" w:rsidTr="00901FA3">
        <w:tc>
          <w:tcPr>
            <w:tcW w:w="2442" w:type="dxa"/>
          </w:tcPr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FA3">
              <w:rPr>
                <w:rFonts w:ascii="Times New Roman" w:hAnsi="Times New Roman"/>
                <w:sz w:val="28"/>
                <w:szCs w:val="28"/>
                <w:lang w:eastAsia="en-US"/>
              </w:rPr>
              <w:t>Стеллаж двухсторонний</w:t>
            </w:r>
          </w:p>
        </w:tc>
        <w:tc>
          <w:tcPr>
            <w:tcW w:w="1383" w:type="dxa"/>
          </w:tcPr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1C05F4" w:rsidRPr="00901FA3" w:rsidTr="00901FA3">
        <w:tc>
          <w:tcPr>
            <w:tcW w:w="2442" w:type="dxa"/>
          </w:tcPr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F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Фонд </w:t>
            </w:r>
          </w:p>
        </w:tc>
        <w:tc>
          <w:tcPr>
            <w:tcW w:w="5386" w:type="dxa"/>
          </w:tcPr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F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Книжный </w:t>
            </w:r>
          </w:p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FA3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FA3">
              <w:rPr>
                <w:rFonts w:ascii="Times New Roman" w:hAnsi="Times New Roman"/>
                <w:sz w:val="28"/>
                <w:szCs w:val="28"/>
                <w:lang w:eastAsia="en-US"/>
              </w:rPr>
              <w:t>- учебников</w:t>
            </w:r>
          </w:p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FA3">
              <w:rPr>
                <w:rFonts w:ascii="Times New Roman" w:hAnsi="Times New Roman"/>
                <w:sz w:val="28"/>
                <w:szCs w:val="28"/>
                <w:lang w:eastAsia="en-US"/>
              </w:rPr>
              <w:t>- методической и художественной, отраслевой</w:t>
            </w:r>
          </w:p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FA3">
              <w:rPr>
                <w:rFonts w:ascii="Times New Roman" w:hAnsi="Times New Roman"/>
                <w:sz w:val="28"/>
                <w:szCs w:val="28"/>
                <w:lang w:val="en-US" w:eastAsia="en-US"/>
              </w:rPr>
              <w:t>CD</w:t>
            </w:r>
            <w:r w:rsidRPr="00901FA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901FA3">
              <w:rPr>
                <w:rFonts w:ascii="Times New Roman" w:hAnsi="Times New Roman"/>
                <w:sz w:val="28"/>
                <w:szCs w:val="28"/>
                <w:lang w:val="en-US" w:eastAsia="en-US"/>
              </w:rPr>
              <w:t>ROM</w:t>
            </w:r>
          </w:p>
        </w:tc>
        <w:tc>
          <w:tcPr>
            <w:tcW w:w="1383" w:type="dxa"/>
          </w:tcPr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5821</w:t>
            </w:r>
          </w:p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3709</w:t>
            </w:r>
          </w:p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2063</w:t>
            </w:r>
          </w:p>
        </w:tc>
      </w:tr>
      <w:tr w:rsidR="001C05F4" w:rsidRPr="00901FA3" w:rsidTr="00901FA3">
        <w:tc>
          <w:tcPr>
            <w:tcW w:w="2442" w:type="dxa"/>
          </w:tcPr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F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Интернет </w:t>
            </w:r>
          </w:p>
        </w:tc>
        <w:tc>
          <w:tcPr>
            <w:tcW w:w="5386" w:type="dxa"/>
          </w:tcPr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1FA3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компьютеров, подключённых к Интернету</w:t>
            </w:r>
          </w:p>
        </w:tc>
        <w:tc>
          <w:tcPr>
            <w:tcW w:w="1383" w:type="dxa"/>
          </w:tcPr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C05F4" w:rsidRPr="00901FA3" w:rsidTr="00901FA3">
        <w:tc>
          <w:tcPr>
            <w:tcW w:w="2442" w:type="dxa"/>
          </w:tcPr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</w:tcPr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C05F4" w:rsidRPr="00901FA3" w:rsidTr="00901FA3">
        <w:tc>
          <w:tcPr>
            <w:tcW w:w="2442" w:type="dxa"/>
          </w:tcPr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</w:tcPr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C05F4" w:rsidRPr="00901FA3" w:rsidTr="00901FA3">
        <w:tc>
          <w:tcPr>
            <w:tcW w:w="2442" w:type="dxa"/>
          </w:tcPr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</w:tcPr>
          <w:p w:rsidR="001C05F4" w:rsidRPr="00901FA3" w:rsidRDefault="001C05F4" w:rsidP="00901F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C05F4" w:rsidRPr="00C07516" w:rsidRDefault="001C05F4" w:rsidP="00C2332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C05F4" w:rsidRDefault="001C05F4" w:rsidP="00C233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Сведения о кадрах</w:t>
      </w:r>
    </w:p>
    <w:p w:rsidR="001C05F4" w:rsidRDefault="001C05F4" w:rsidP="00C2332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Штат библиотеки: 1 человек</w:t>
      </w:r>
    </w:p>
    <w:p w:rsidR="001C05F4" w:rsidRDefault="001C05F4" w:rsidP="00C2332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07516">
        <w:rPr>
          <w:rFonts w:ascii="Times New Roman" w:hAnsi="Times New Roman"/>
          <w:sz w:val="28"/>
          <w:szCs w:val="28"/>
        </w:rPr>
        <w:t xml:space="preserve">Заведующая библиотекой </w:t>
      </w:r>
      <w:r>
        <w:rPr>
          <w:rFonts w:ascii="Times New Roman" w:hAnsi="Times New Roman"/>
          <w:sz w:val="28"/>
          <w:szCs w:val="28"/>
        </w:rPr>
        <w:t>–</w:t>
      </w:r>
      <w:r w:rsidRPr="00C07516">
        <w:rPr>
          <w:rFonts w:ascii="Times New Roman" w:hAnsi="Times New Roman"/>
          <w:sz w:val="28"/>
          <w:szCs w:val="28"/>
        </w:rPr>
        <w:t xml:space="preserve"> 1</w:t>
      </w:r>
    </w:p>
    <w:p w:rsidR="001C05F4" w:rsidRDefault="001C05F4" w:rsidP="00C2332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Базовое образование заведующей школьной библиотекой – высшее, </w:t>
      </w:r>
    </w:p>
    <w:p w:rsidR="001C05F4" w:rsidRDefault="001C05F4" w:rsidP="00C2332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библиотечной работы заведующей школьной библиотекой – 6 лет</w:t>
      </w:r>
    </w:p>
    <w:p w:rsidR="001C05F4" w:rsidRDefault="001C05F4" w:rsidP="00C2332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Стаж работы в данном образовательном учреждении заведующей школьной библиотекой – 6 лет </w:t>
      </w:r>
    </w:p>
    <w:p w:rsidR="001C05F4" w:rsidRDefault="001C05F4" w:rsidP="00C2332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07516">
        <w:rPr>
          <w:rFonts w:ascii="Times New Roman" w:hAnsi="Times New Roman"/>
          <w:sz w:val="28"/>
          <w:szCs w:val="28"/>
        </w:rPr>
        <w:t>Квалификационная категория заведующая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1C05F4" w:rsidRDefault="001C05F4" w:rsidP="00C2332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07516">
        <w:rPr>
          <w:rFonts w:ascii="Times New Roman" w:hAnsi="Times New Roman"/>
          <w:sz w:val="28"/>
          <w:szCs w:val="28"/>
        </w:rPr>
        <w:t>Размер надбавок (указать источник надбавки) заведующая</w:t>
      </w:r>
      <w:r>
        <w:rPr>
          <w:rFonts w:ascii="Times New Roman" w:hAnsi="Times New Roman"/>
          <w:sz w:val="28"/>
          <w:szCs w:val="28"/>
        </w:rPr>
        <w:t xml:space="preserve"> школьной библиотекой – 0</w:t>
      </w:r>
    </w:p>
    <w:p w:rsidR="001C05F4" w:rsidRDefault="001C05F4" w:rsidP="00DA5D8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07516">
        <w:rPr>
          <w:rFonts w:ascii="Times New Roman" w:hAnsi="Times New Roman"/>
          <w:sz w:val="28"/>
          <w:szCs w:val="28"/>
        </w:rPr>
        <w:t xml:space="preserve">Повышение квалификации: курсы </w:t>
      </w:r>
      <w:r>
        <w:t>(Агаркова  Антонида Степановна, БЕЛ ИРО2017год</w:t>
      </w:r>
    </w:p>
    <w:p w:rsidR="001C05F4" w:rsidRPr="00C07516" w:rsidRDefault="001C05F4" w:rsidP="00C2332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компьютером: (фамилия сотрудника)</w:t>
      </w:r>
    </w:p>
    <w:p w:rsidR="001C05F4" w:rsidRDefault="001C05F4" w:rsidP="00CA75F8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Агаркова А.С</w:t>
      </w:r>
    </w:p>
    <w:p w:rsidR="001C05F4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5F4" w:rsidRDefault="001C05F4" w:rsidP="00C233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школьной библиотеки:</w:t>
      </w:r>
    </w:p>
    <w:p w:rsidR="001C05F4" w:rsidRDefault="001C05F4" w:rsidP="005E59E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пятница</w:t>
      </w:r>
      <w:r w:rsidRPr="00CA2BD7">
        <w:rPr>
          <w:rFonts w:ascii="Times New Roman" w:hAnsi="Times New Roman"/>
          <w:sz w:val="28"/>
          <w:szCs w:val="28"/>
        </w:rPr>
        <w:t xml:space="preserve"> с 8-</w:t>
      </w:r>
      <w:r>
        <w:rPr>
          <w:rFonts w:ascii="Times New Roman" w:hAnsi="Times New Roman"/>
          <w:sz w:val="28"/>
          <w:szCs w:val="28"/>
        </w:rPr>
        <w:t>00 до 15 - 30</w:t>
      </w:r>
      <w:r w:rsidRPr="00CA2BD7">
        <w:rPr>
          <w:rFonts w:ascii="Times New Roman" w:hAnsi="Times New Roman"/>
          <w:sz w:val="28"/>
          <w:szCs w:val="28"/>
        </w:rPr>
        <w:t>час.</w:t>
      </w:r>
    </w:p>
    <w:p w:rsidR="001C05F4" w:rsidRDefault="001C05F4" w:rsidP="00C2332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,Воскресенье – выходной</w:t>
      </w:r>
    </w:p>
    <w:p w:rsidR="001C05F4" w:rsidRDefault="001C05F4" w:rsidP="00C2332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C05F4" w:rsidRPr="00CA2BD7" w:rsidRDefault="001C05F4" w:rsidP="00C233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A2BD7">
        <w:rPr>
          <w:rFonts w:ascii="Times New Roman" w:hAnsi="Times New Roman"/>
          <w:sz w:val="28"/>
          <w:szCs w:val="28"/>
        </w:rPr>
        <w:t xml:space="preserve">Наличие нормативных документов </w:t>
      </w:r>
      <w:r w:rsidRPr="00CA2BD7">
        <w:rPr>
          <w:rFonts w:ascii="Times New Roman" w:hAnsi="Times New Roman"/>
          <w:i/>
          <w:sz w:val="28"/>
          <w:szCs w:val="28"/>
        </w:rPr>
        <w:t>(подчеркнуть)</w:t>
      </w:r>
    </w:p>
    <w:p w:rsidR="001C05F4" w:rsidRPr="00CA2BD7" w:rsidRDefault="001C05F4" w:rsidP="00C2332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2BD7">
        <w:rPr>
          <w:rFonts w:ascii="Times New Roman" w:hAnsi="Times New Roman"/>
          <w:sz w:val="28"/>
          <w:szCs w:val="28"/>
        </w:rPr>
        <w:t xml:space="preserve">Положение о </w:t>
      </w:r>
      <w:r>
        <w:rPr>
          <w:rFonts w:ascii="Times New Roman" w:hAnsi="Times New Roman"/>
          <w:sz w:val="28"/>
          <w:szCs w:val="28"/>
        </w:rPr>
        <w:t>школьной библиотеке</w:t>
      </w:r>
      <w:r w:rsidRPr="00CA2BD7">
        <w:rPr>
          <w:rFonts w:ascii="Times New Roman" w:hAnsi="Times New Roman"/>
          <w:sz w:val="28"/>
          <w:szCs w:val="28"/>
        </w:rPr>
        <w:t xml:space="preserve">, правила пользования </w:t>
      </w:r>
      <w:r>
        <w:rPr>
          <w:rFonts w:ascii="Times New Roman" w:hAnsi="Times New Roman"/>
          <w:sz w:val="28"/>
          <w:szCs w:val="28"/>
        </w:rPr>
        <w:t>школьной библиотекой</w:t>
      </w:r>
      <w:r w:rsidRPr="00CA2BD7">
        <w:rPr>
          <w:rFonts w:ascii="Times New Roman" w:hAnsi="Times New Roman"/>
          <w:sz w:val="28"/>
          <w:szCs w:val="28"/>
        </w:rPr>
        <w:t xml:space="preserve">: </w:t>
      </w:r>
      <w:r w:rsidRPr="00CA2BD7">
        <w:rPr>
          <w:rFonts w:ascii="Times New Roman" w:hAnsi="Times New Roman"/>
          <w:sz w:val="28"/>
          <w:szCs w:val="28"/>
          <w:u w:val="single"/>
        </w:rPr>
        <w:t>да</w:t>
      </w:r>
      <w:r w:rsidRPr="00CA2BD7">
        <w:rPr>
          <w:rFonts w:ascii="Times New Roman" w:hAnsi="Times New Roman"/>
          <w:sz w:val="28"/>
          <w:szCs w:val="28"/>
        </w:rPr>
        <w:t>, нет</w:t>
      </w:r>
    </w:p>
    <w:p w:rsidR="001C05F4" w:rsidRPr="00CA2BD7" w:rsidRDefault="001C05F4" w:rsidP="00C2332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2BD7">
        <w:rPr>
          <w:rFonts w:ascii="Times New Roman" w:hAnsi="Times New Roman"/>
          <w:sz w:val="28"/>
          <w:szCs w:val="28"/>
        </w:rPr>
        <w:t xml:space="preserve">План работы </w:t>
      </w:r>
      <w:r>
        <w:rPr>
          <w:rFonts w:ascii="Times New Roman" w:hAnsi="Times New Roman"/>
          <w:sz w:val="28"/>
          <w:szCs w:val="28"/>
        </w:rPr>
        <w:t>школьной библиотеки</w:t>
      </w:r>
      <w:r w:rsidRPr="00CA2BD7">
        <w:rPr>
          <w:rFonts w:ascii="Times New Roman" w:hAnsi="Times New Roman"/>
          <w:sz w:val="28"/>
          <w:szCs w:val="28"/>
        </w:rPr>
        <w:t xml:space="preserve">: </w:t>
      </w:r>
      <w:r w:rsidRPr="00CA2BD7">
        <w:rPr>
          <w:rFonts w:ascii="Times New Roman" w:hAnsi="Times New Roman"/>
          <w:sz w:val="28"/>
          <w:szCs w:val="28"/>
          <w:u w:val="single"/>
        </w:rPr>
        <w:t>да</w:t>
      </w:r>
      <w:r w:rsidRPr="00CA2BD7">
        <w:rPr>
          <w:rFonts w:ascii="Times New Roman" w:hAnsi="Times New Roman"/>
          <w:sz w:val="28"/>
          <w:szCs w:val="28"/>
        </w:rPr>
        <w:t>, нет</w:t>
      </w:r>
    </w:p>
    <w:p w:rsidR="001C05F4" w:rsidRDefault="001C05F4" w:rsidP="00C2332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2BD7">
        <w:rPr>
          <w:rFonts w:ascii="Times New Roman" w:hAnsi="Times New Roman"/>
          <w:sz w:val="28"/>
          <w:szCs w:val="28"/>
        </w:rPr>
        <w:t xml:space="preserve">Должностная инструкция </w:t>
      </w:r>
      <w:r>
        <w:rPr>
          <w:rFonts w:ascii="Times New Roman" w:hAnsi="Times New Roman"/>
          <w:sz w:val="28"/>
          <w:szCs w:val="28"/>
        </w:rPr>
        <w:t xml:space="preserve">заведующей библиотекой: </w:t>
      </w:r>
      <w:r w:rsidRPr="00CA2BD7">
        <w:rPr>
          <w:rFonts w:ascii="Times New Roman" w:hAnsi="Times New Roman"/>
          <w:sz w:val="28"/>
          <w:szCs w:val="28"/>
          <w:u w:val="single"/>
        </w:rPr>
        <w:t>да</w:t>
      </w:r>
      <w:r w:rsidRPr="00CA2BD7">
        <w:rPr>
          <w:rFonts w:ascii="Times New Roman" w:hAnsi="Times New Roman"/>
          <w:sz w:val="28"/>
          <w:szCs w:val="28"/>
        </w:rPr>
        <w:t>, нет</w:t>
      </w:r>
    </w:p>
    <w:p w:rsidR="001C05F4" w:rsidRDefault="001C05F4" w:rsidP="00C2332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C05F4" w:rsidRPr="00CA2BD7" w:rsidRDefault="001C05F4" w:rsidP="00C233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A2BD7">
        <w:rPr>
          <w:rFonts w:ascii="Times New Roman" w:hAnsi="Times New Roman"/>
          <w:sz w:val="28"/>
          <w:szCs w:val="28"/>
        </w:rPr>
        <w:t xml:space="preserve">Наличие отчётной документации </w:t>
      </w:r>
      <w:r w:rsidRPr="00CA2BD7">
        <w:rPr>
          <w:rFonts w:ascii="Times New Roman" w:hAnsi="Times New Roman"/>
          <w:i/>
          <w:sz w:val="28"/>
          <w:szCs w:val="28"/>
        </w:rPr>
        <w:t>(подчеркнуть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1C05F4" w:rsidRPr="00CA2BD7" w:rsidRDefault="001C05F4" w:rsidP="00C2332A">
      <w:pPr>
        <w:tabs>
          <w:tab w:val="left" w:pos="5535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A2BD7">
        <w:rPr>
          <w:rFonts w:ascii="Times New Roman" w:hAnsi="Times New Roman"/>
          <w:sz w:val="28"/>
          <w:szCs w:val="28"/>
        </w:rPr>
        <w:t xml:space="preserve">.1. Книга суммарного учёта основного фонда: </w:t>
      </w:r>
      <w:r w:rsidRPr="00CA2BD7">
        <w:rPr>
          <w:rFonts w:ascii="Times New Roman" w:hAnsi="Times New Roman"/>
          <w:b/>
          <w:sz w:val="28"/>
          <w:szCs w:val="28"/>
          <w:u w:val="single"/>
        </w:rPr>
        <w:t>да</w:t>
      </w:r>
      <w:r w:rsidRPr="00CA2BD7">
        <w:rPr>
          <w:rFonts w:ascii="Times New Roman" w:hAnsi="Times New Roman"/>
          <w:sz w:val="28"/>
          <w:szCs w:val="28"/>
        </w:rPr>
        <w:t>, нет</w:t>
      </w:r>
      <w:r w:rsidRPr="00CA2BD7">
        <w:rPr>
          <w:rFonts w:ascii="Times New Roman" w:hAnsi="Times New Roman"/>
          <w:sz w:val="28"/>
          <w:szCs w:val="28"/>
        </w:rPr>
        <w:tab/>
      </w:r>
    </w:p>
    <w:p w:rsidR="001C05F4" w:rsidRPr="00CA2BD7" w:rsidRDefault="001C05F4" w:rsidP="00C2332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A2BD7">
        <w:rPr>
          <w:rFonts w:ascii="Times New Roman" w:hAnsi="Times New Roman"/>
          <w:sz w:val="28"/>
          <w:szCs w:val="28"/>
        </w:rPr>
        <w:t xml:space="preserve">.2. Книга суммарного учёта учебного фонда: </w:t>
      </w:r>
      <w:r w:rsidRPr="00CA2BD7">
        <w:rPr>
          <w:rFonts w:ascii="Times New Roman" w:hAnsi="Times New Roman"/>
          <w:b/>
          <w:sz w:val="28"/>
          <w:szCs w:val="28"/>
          <w:u w:val="single"/>
        </w:rPr>
        <w:t>да</w:t>
      </w:r>
      <w:r w:rsidRPr="00CA2BD7">
        <w:rPr>
          <w:rFonts w:ascii="Times New Roman" w:hAnsi="Times New Roman"/>
          <w:sz w:val="28"/>
          <w:szCs w:val="28"/>
        </w:rPr>
        <w:t>, нет</w:t>
      </w:r>
    </w:p>
    <w:p w:rsidR="001C05F4" w:rsidRPr="00CA2BD7" w:rsidRDefault="001C05F4" w:rsidP="00C2332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A2BD7">
        <w:rPr>
          <w:rFonts w:ascii="Times New Roman" w:hAnsi="Times New Roman"/>
          <w:sz w:val="28"/>
          <w:szCs w:val="28"/>
        </w:rPr>
        <w:t xml:space="preserve">.3. Инвентарные книги: </w:t>
      </w:r>
      <w:r w:rsidRPr="00CA2BD7">
        <w:rPr>
          <w:rFonts w:ascii="Times New Roman" w:hAnsi="Times New Roman"/>
          <w:b/>
          <w:sz w:val="28"/>
          <w:szCs w:val="28"/>
          <w:u w:val="single"/>
        </w:rPr>
        <w:t>да,</w:t>
      </w:r>
      <w:r w:rsidRPr="00CA2BD7">
        <w:rPr>
          <w:rFonts w:ascii="Times New Roman" w:hAnsi="Times New Roman"/>
          <w:sz w:val="28"/>
          <w:szCs w:val="28"/>
        </w:rPr>
        <w:t xml:space="preserve"> нет</w:t>
      </w:r>
    </w:p>
    <w:p w:rsidR="001C05F4" w:rsidRPr="00CA2BD7" w:rsidRDefault="001C05F4" w:rsidP="00C2332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A2BD7">
        <w:rPr>
          <w:rFonts w:ascii="Times New Roman" w:hAnsi="Times New Roman"/>
          <w:sz w:val="28"/>
          <w:szCs w:val="28"/>
        </w:rPr>
        <w:t xml:space="preserve">.4. Тетрадь учёта изданий, не подлежащих записи в книгу суммарного учёта: </w:t>
      </w:r>
      <w:r w:rsidRPr="00CA2BD7">
        <w:rPr>
          <w:rFonts w:ascii="Times New Roman" w:hAnsi="Times New Roman"/>
          <w:b/>
          <w:sz w:val="28"/>
          <w:szCs w:val="28"/>
          <w:u w:val="single"/>
        </w:rPr>
        <w:t>да</w:t>
      </w:r>
      <w:r w:rsidRPr="00CA2BD7">
        <w:rPr>
          <w:rFonts w:ascii="Times New Roman" w:hAnsi="Times New Roman"/>
          <w:sz w:val="28"/>
          <w:szCs w:val="28"/>
        </w:rPr>
        <w:t>, нет</w:t>
      </w:r>
    </w:p>
    <w:p w:rsidR="001C05F4" w:rsidRPr="00CA2BD7" w:rsidRDefault="001C05F4" w:rsidP="00C2332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A2BD7">
        <w:rPr>
          <w:rFonts w:ascii="Times New Roman" w:hAnsi="Times New Roman"/>
          <w:sz w:val="28"/>
          <w:szCs w:val="28"/>
        </w:rPr>
        <w:t xml:space="preserve">.5. Тетрадь учёта книг, принятых от читателей взамен утерянных: </w:t>
      </w:r>
      <w:r w:rsidRPr="00CA2BD7">
        <w:rPr>
          <w:rFonts w:ascii="Times New Roman" w:hAnsi="Times New Roman"/>
          <w:b/>
          <w:sz w:val="28"/>
          <w:szCs w:val="28"/>
          <w:u w:val="single"/>
        </w:rPr>
        <w:t>да</w:t>
      </w:r>
      <w:r w:rsidRPr="00CA2BD7">
        <w:rPr>
          <w:rFonts w:ascii="Times New Roman" w:hAnsi="Times New Roman"/>
          <w:sz w:val="28"/>
          <w:szCs w:val="28"/>
        </w:rPr>
        <w:t>, нет</w:t>
      </w:r>
    </w:p>
    <w:p w:rsidR="001C05F4" w:rsidRDefault="001C05F4" w:rsidP="00C2332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A2BD7">
        <w:rPr>
          <w:rFonts w:ascii="Times New Roman" w:hAnsi="Times New Roman"/>
          <w:sz w:val="28"/>
          <w:szCs w:val="28"/>
        </w:rPr>
        <w:t>.6. Дневник школьной библиотеки:  нет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A2BD7">
        <w:rPr>
          <w:rFonts w:ascii="Times New Roman" w:hAnsi="Times New Roman"/>
          <w:sz w:val="28"/>
          <w:szCs w:val="28"/>
        </w:rPr>
        <w:t>.7. Журнал регистрации и дублирования счетов и накладных:  нет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</w:t>
      </w:r>
      <w:r w:rsidRPr="00CA2BD7">
        <w:rPr>
          <w:rFonts w:ascii="Times New Roman" w:hAnsi="Times New Roman"/>
          <w:sz w:val="28"/>
          <w:szCs w:val="28"/>
        </w:rPr>
        <w:t xml:space="preserve">.8. </w:t>
      </w:r>
      <w:r>
        <w:rPr>
          <w:rFonts w:ascii="Times New Roman" w:hAnsi="Times New Roman"/>
          <w:sz w:val="28"/>
          <w:szCs w:val="28"/>
        </w:rPr>
        <w:t>Ведомости  выдачи учебников по классам</w:t>
      </w:r>
      <w:r w:rsidRPr="00CA2BD7">
        <w:rPr>
          <w:rFonts w:ascii="Times New Roman" w:hAnsi="Times New Roman"/>
          <w:sz w:val="28"/>
          <w:szCs w:val="28"/>
        </w:rPr>
        <w:t>, нет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</w:t>
      </w:r>
      <w:r w:rsidRPr="00CA2BD7">
        <w:rPr>
          <w:rFonts w:ascii="Times New Roman" w:hAnsi="Times New Roman"/>
          <w:sz w:val="28"/>
          <w:szCs w:val="28"/>
        </w:rPr>
        <w:t>.9. Папки актов движения фондов:  нет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</w:t>
      </w:r>
      <w:r w:rsidRPr="00CA2BD7">
        <w:rPr>
          <w:rFonts w:ascii="Times New Roman" w:hAnsi="Times New Roman"/>
          <w:sz w:val="28"/>
          <w:szCs w:val="28"/>
        </w:rPr>
        <w:t xml:space="preserve">.10. Книга суммарного учёта документов на нетрадиционных носителях информации 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BD7">
        <w:rPr>
          <w:rFonts w:ascii="Times New Roman" w:hAnsi="Times New Roman"/>
          <w:sz w:val="28"/>
          <w:szCs w:val="28"/>
        </w:rPr>
        <w:t xml:space="preserve">        (</w:t>
      </w:r>
      <w:r w:rsidRPr="00CA2BD7">
        <w:rPr>
          <w:rFonts w:ascii="Times New Roman" w:hAnsi="Times New Roman"/>
          <w:sz w:val="28"/>
          <w:szCs w:val="28"/>
          <w:lang w:val="en-US"/>
        </w:rPr>
        <w:t>CD</w:t>
      </w:r>
      <w:r w:rsidRPr="00CA2BD7">
        <w:rPr>
          <w:rFonts w:ascii="Times New Roman" w:hAnsi="Times New Roman"/>
          <w:sz w:val="28"/>
          <w:szCs w:val="28"/>
        </w:rPr>
        <w:t>-</w:t>
      </w:r>
      <w:r w:rsidRPr="00CA2BD7">
        <w:rPr>
          <w:rFonts w:ascii="Times New Roman" w:hAnsi="Times New Roman"/>
          <w:sz w:val="28"/>
          <w:szCs w:val="28"/>
          <w:lang w:val="en-US"/>
        </w:rPr>
        <w:t>ROM</w:t>
      </w:r>
      <w:r w:rsidRPr="00CA2BD7">
        <w:rPr>
          <w:rFonts w:ascii="Times New Roman" w:hAnsi="Times New Roman"/>
          <w:sz w:val="28"/>
          <w:szCs w:val="28"/>
        </w:rPr>
        <w:t>):  нет</w:t>
      </w:r>
    </w:p>
    <w:p w:rsidR="001C05F4" w:rsidRDefault="001C05F4" w:rsidP="00C2332A">
      <w:pPr>
        <w:spacing w:after="0"/>
        <w:rPr>
          <w:b/>
        </w:rPr>
      </w:pPr>
    </w:p>
    <w:p w:rsidR="001C05F4" w:rsidRPr="00CA2BD7" w:rsidRDefault="001C05F4" w:rsidP="00C2332A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CA2BD7">
        <w:rPr>
          <w:rFonts w:ascii="Times New Roman" w:hAnsi="Times New Roman"/>
          <w:sz w:val="28"/>
          <w:szCs w:val="28"/>
        </w:rPr>
        <w:t>Сведения о фонде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CA2BD7">
        <w:rPr>
          <w:rFonts w:ascii="Times New Roman" w:hAnsi="Times New Roman"/>
          <w:sz w:val="28"/>
          <w:szCs w:val="28"/>
        </w:rPr>
        <w:t xml:space="preserve">1. Основной фонд библиотеки (экз.)  </w:t>
      </w:r>
      <w:r>
        <w:rPr>
          <w:rFonts w:ascii="Times New Roman" w:hAnsi="Times New Roman"/>
          <w:b/>
          <w:sz w:val="28"/>
          <w:szCs w:val="28"/>
        </w:rPr>
        <w:t>5821</w:t>
      </w:r>
      <w:r w:rsidRPr="00CA2BD7">
        <w:rPr>
          <w:rFonts w:ascii="Times New Roman" w:hAnsi="Times New Roman"/>
          <w:b/>
          <w:sz w:val="28"/>
          <w:szCs w:val="28"/>
        </w:rPr>
        <w:t>экз.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BD7">
        <w:rPr>
          <w:rFonts w:ascii="Times New Roman" w:hAnsi="Times New Roman"/>
          <w:sz w:val="28"/>
          <w:szCs w:val="28"/>
        </w:rPr>
        <w:t xml:space="preserve">литература универсально содержания (экз., %)  </w:t>
      </w:r>
      <w:r>
        <w:rPr>
          <w:rFonts w:ascii="Times New Roman" w:hAnsi="Times New Roman"/>
          <w:sz w:val="28"/>
          <w:szCs w:val="28"/>
        </w:rPr>
        <w:t>1259</w:t>
      </w:r>
      <w:r w:rsidRPr="00CA2BD7">
        <w:rPr>
          <w:rFonts w:ascii="Times New Roman" w:hAnsi="Times New Roman"/>
          <w:b/>
          <w:sz w:val="28"/>
          <w:szCs w:val="28"/>
        </w:rPr>
        <w:t xml:space="preserve"> экз. </w:t>
      </w:r>
      <w:r>
        <w:rPr>
          <w:rFonts w:ascii="Times New Roman" w:hAnsi="Times New Roman"/>
          <w:b/>
          <w:sz w:val="28"/>
          <w:szCs w:val="28"/>
        </w:rPr>
        <w:t>40</w:t>
      </w:r>
      <w:r w:rsidRPr="00CA2BD7">
        <w:rPr>
          <w:rFonts w:ascii="Times New Roman" w:hAnsi="Times New Roman"/>
          <w:b/>
          <w:sz w:val="28"/>
          <w:szCs w:val="28"/>
        </w:rPr>
        <w:t>%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7.1.1</w:t>
      </w:r>
      <w:r w:rsidRPr="00CA2BD7">
        <w:rPr>
          <w:rFonts w:ascii="Times New Roman" w:hAnsi="Times New Roman"/>
          <w:sz w:val="28"/>
          <w:szCs w:val="28"/>
        </w:rPr>
        <w:t xml:space="preserve">. Художественная литература (экз., %)  </w:t>
      </w:r>
      <w:r>
        <w:rPr>
          <w:rFonts w:ascii="Times New Roman" w:hAnsi="Times New Roman"/>
          <w:sz w:val="28"/>
          <w:szCs w:val="28"/>
        </w:rPr>
        <w:t>1873</w:t>
      </w:r>
      <w:r w:rsidRPr="00CA2BD7">
        <w:rPr>
          <w:rFonts w:ascii="Times New Roman" w:hAnsi="Times New Roman"/>
          <w:b/>
          <w:sz w:val="28"/>
          <w:szCs w:val="28"/>
        </w:rPr>
        <w:t xml:space="preserve"> экз. –</w:t>
      </w:r>
      <w:r>
        <w:rPr>
          <w:rFonts w:ascii="Times New Roman" w:hAnsi="Times New Roman"/>
          <w:b/>
          <w:sz w:val="28"/>
          <w:szCs w:val="28"/>
        </w:rPr>
        <w:t>39</w:t>
      </w:r>
      <w:r w:rsidRPr="00CA2BD7">
        <w:rPr>
          <w:rFonts w:ascii="Times New Roman" w:hAnsi="Times New Roman"/>
          <w:b/>
          <w:sz w:val="28"/>
          <w:szCs w:val="28"/>
        </w:rPr>
        <w:t xml:space="preserve"> %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7.1.2</w:t>
      </w:r>
      <w:r w:rsidRPr="00CA2BD7">
        <w:rPr>
          <w:rFonts w:ascii="Times New Roman" w:hAnsi="Times New Roman"/>
          <w:sz w:val="28"/>
          <w:szCs w:val="28"/>
        </w:rPr>
        <w:t xml:space="preserve">. Литература для дошкольников и учащихся 1-2-х классов (экз., %) </w:t>
      </w:r>
      <w:r>
        <w:rPr>
          <w:rFonts w:ascii="Times New Roman" w:hAnsi="Times New Roman"/>
          <w:b/>
          <w:sz w:val="28"/>
          <w:szCs w:val="28"/>
        </w:rPr>
        <w:t>242</w:t>
      </w:r>
      <w:r w:rsidRPr="00CA2BD7">
        <w:rPr>
          <w:rFonts w:ascii="Times New Roman" w:hAnsi="Times New Roman"/>
          <w:b/>
          <w:sz w:val="28"/>
          <w:szCs w:val="28"/>
        </w:rPr>
        <w:t xml:space="preserve">экз. – </w:t>
      </w:r>
      <w:r>
        <w:rPr>
          <w:rFonts w:ascii="Times New Roman" w:hAnsi="Times New Roman"/>
          <w:b/>
          <w:sz w:val="28"/>
          <w:szCs w:val="28"/>
        </w:rPr>
        <w:t>3</w:t>
      </w:r>
      <w:r w:rsidRPr="00CA2BD7">
        <w:rPr>
          <w:rFonts w:ascii="Times New Roman" w:hAnsi="Times New Roman"/>
          <w:b/>
          <w:sz w:val="28"/>
          <w:szCs w:val="28"/>
        </w:rPr>
        <w:t xml:space="preserve"> %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A2BD7">
        <w:rPr>
          <w:rFonts w:ascii="Times New Roman" w:hAnsi="Times New Roman"/>
          <w:sz w:val="28"/>
          <w:szCs w:val="28"/>
        </w:rPr>
        <w:t xml:space="preserve">.2. Расстановка библиотечного фонда в соответствии с библиотечно-библиографической классификацией: </w:t>
      </w:r>
      <w:r w:rsidRPr="00CA2BD7">
        <w:rPr>
          <w:rFonts w:ascii="Times New Roman" w:hAnsi="Times New Roman"/>
          <w:b/>
          <w:sz w:val="28"/>
          <w:szCs w:val="28"/>
          <w:u w:val="single"/>
        </w:rPr>
        <w:t>да</w:t>
      </w:r>
      <w:r w:rsidRPr="00CA2BD7">
        <w:rPr>
          <w:rFonts w:ascii="Times New Roman" w:hAnsi="Times New Roman"/>
          <w:sz w:val="28"/>
          <w:szCs w:val="28"/>
        </w:rPr>
        <w:t>, нет, частично (подчеркнуть)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A2BD7">
        <w:rPr>
          <w:rFonts w:ascii="Times New Roman" w:hAnsi="Times New Roman"/>
          <w:sz w:val="28"/>
          <w:szCs w:val="28"/>
        </w:rPr>
        <w:t xml:space="preserve">.3.Учебный фонд библиотеки (экз.) </w:t>
      </w:r>
      <w:r>
        <w:rPr>
          <w:rFonts w:ascii="Times New Roman" w:hAnsi="Times New Roman"/>
          <w:sz w:val="28"/>
          <w:szCs w:val="28"/>
        </w:rPr>
        <w:t>3709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A2BD7">
        <w:rPr>
          <w:rFonts w:ascii="Times New Roman" w:hAnsi="Times New Roman"/>
          <w:sz w:val="28"/>
          <w:szCs w:val="28"/>
        </w:rPr>
        <w:t xml:space="preserve">.3.1. Расстановка учебного фонда: по предметам, </w:t>
      </w:r>
      <w:r w:rsidRPr="00CA2BD7">
        <w:rPr>
          <w:rFonts w:ascii="Times New Roman" w:hAnsi="Times New Roman"/>
          <w:b/>
          <w:sz w:val="28"/>
          <w:szCs w:val="28"/>
          <w:u w:val="single"/>
        </w:rPr>
        <w:t>по классам</w:t>
      </w:r>
      <w:r w:rsidRPr="00CA2BD7">
        <w:rPr>
          <w:rFonts w:ascii="Times New Roman" w:hAnsi="Times New Roman"/>
          <w:sz w:val="28"/>
          <w:szCs w:val="28"/>
        </w:rPr>
        <w:t xml:space="preserve"> (подчеркнуть)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</w:t>
      </w:r>
      <w:r w:rsidRPr="00CA2BD7">
        <w:rPr>
          <w:rFonts w:ascii="Times New Roman" w:hAnsi="Times New Roman"/>
          <w:sz w:val="28"/>
          <w:szCs w:val="28"/>
        </w:rPr>
        <w:t>.</w:t>
      </w:r>
      <w:r w:rsidRPr="00CA2BD7">
        <w:rPr>
          <w:rFonts w:ascii="Times New Roman" w:hAnsi="Times New Roman"/>
          <w:b/>
          <w:sz w:val="28"/>
          <w:szCs w:val="28"/>
        </w:rPr>
        <w:t xml:space="preserve"> В фонде библиотеки имеется</w:t>
      </w:r>
      <w:r w:rsidRPr="00CA2BD7">
        <w:rPr>
          <w:rFonts w:ascii="Times New Roman" w:hAnsi="Times New Roman"/>
          <w:sz w:val="28"/>
          <w:szCs w:val="28"/>
        </w:rPr>
        <w:t xml:space="preserve"> документов на электронных носителях </w:t>
      </w:r>
    </w:p>
    <w:p w:rsidR="001C05F4" w:rsidRPr="00F50A15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0A15">
        <w:rPr>
          <w:rFonts w:ascii="Times New Roman" w:hAnsi="Times New Roman"/>
          <w:sz w:val="28"/>
          <w:szCs w:val="28"/>
        </w:rPr>
        <w:t>(</w:t>
      </w:r>
      <w:r w:rsidRPr="00F50A15">
        <w:rPr>
          <w:rFonts w:ascii="Times New Roman" w:hAnsi="Times New Roman"/>
          <w:sz w:val="28"/>
          <w:szCs w:val="28"/>
          <w:lang w:val="en-US"/>
        </w:rPr>
        <w:t>CD</w:t>
      </w:r>
      <w:r w:rsidRPr="00F50A15">
        <w:rPr>
          <w:rFonts w:ascii="Times New Roman" w:hAnsi="Times New Roman"/>
          <w:sz w:val="28"/>
          <w:szCs w:val="28"/>
        </w:rPr>
        <w:t>-</w:t>
      </w:r>
      <w:r w:rsidRPr="00F50A15">
        <w:rPr>
          <w:rFonts w:ascii="Times New Roman" w:hAnsi="Times New Roman"/>
          <w:sz w:val="28"/>
          <w:szCs w:val="28"/>
          <w:lang w:val="en-US"/>
        </w:rPr>
        <w:t>ROM</w:t>
      </w:r>
      <w:r w:rsidRPr="00F50A15">
        <w:rPr>
          <w:rFonts w:ascii="Times New Roman" w:hAnsi="Times New Roman"/>
          <w:sz w:val="28"/>
          <w:szCs w:val="28"/>
        </w:rPr>
        <w:t xml:space="preserve">) – </w:t>
      </w:r>
      <w:r>
        <w:rPr>
          <w:rFonts w:ascii="Times New Roman" w:hAnsi="Times New Roman"/>
          <w:sz w:val="28"/>
          <w:szCs w:val="28"/>
        </w:rPr>
        <w:t>150</w:t>
      </w:r>
    </w:p>
    <w:p w:rsidR="001C05F4" w:rsidRDefault="001C05F4" w:rsidP="00C2332A">
      <w:pPr>
        <w:spacing w:after="0"/>
      </w:pP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A2BD7">
        <w:rPr>
          <w:rFonts w:ascii="Times New Roman" w:hAnsi="Times New Roman"/>
          <w:sz w:val="28"/>
          <w:szCs w:val="28"/>
        </w:rPr>
        <w:t>. Справочно-библиографический аппарат библиотеки (примерный объём в карточках)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A2BD7">
        <w:rPr>
          <w:rFonts w:ascii="Times New Roman" w:hAnsi="Times New Roman"/>
          <w:sz w:val="28"/>
          <w:szCs w:val="28"/>
        </w:rPr>
        <w:t xml:space="preserve">.1. Алфавитный каталог -  </w:t>
      </w:r>
      <w:r>
        <w:rPr>
          <w:rFonts w:ascii="Times New Roman" w:hAnsi="Times New Roman"/>
          <w:sz w:val="28"/>
          <w:szCs w:val="28"/>
        </w:rPr>
        <w:t>250 формуляров</w:t>
      </w:r>
    </w:p>
    <w:p w:rsidR="001C05F4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 Тематические  подборки.</w:t>
      </w:r>
    </w:p>
    <w:p w:rsidR="001C05F4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«Люби свой край и воспевай»</w:t>
      </w:r>
    </w:p>
    <w:p w:rsidR="001C05F4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«Читайка»</w:t>
      </w:r>
    </w:p>
    <w:p w:rsidR="001C05F4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«Отечество, как собственное сердце, нельзя забыть, дать в долг иль заменить!»</w:t>
      </w:r>
    </w:p>
    <w:p w:rsidR="001C05F4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«Чтобы охранять природу, её надо знать»</w:t>
      </w:r>
    </w:p>
    <w:p w:rsidR="001C05F4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«Формирование читательской культуры обучающихся»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A2BD7">
        <w:rPr>
          <w:rFonts w:ascii="Times New Roman" w:hAnsi="Times New Roman"/>
          <w:sz w:val="28"/>
          <w:szCs w:val="28"/>
        </w:rPr>
        <w:t>. Массовая работа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A2BD7">
        <w:rPr>
          <w:rFonts w:ascii="Times New Roman" w:hAnsi="Times New Roman"/>
          <w:sz w:val="28"/>
          <w:szCs w:val="28"/>
        </w:rPr>
        <w:t xml:space="preserve">.1. Общее количество мероприятий (за год) </w:t>
      </w:r>
      <w:r>
        <w:rPr>
          <w:rFonts w:ascii="Times New Roman" w:hAnsi="Times New Roman"/>
          <w:sz w:val="28"/>
          <w:szCs w:val="28"/>
        </w:rPr>
        <w:t>-31</w:t>
      </w:r>
      <w:r w:rsidRPr="00CA2BD7">
        <w:rPr>
          <w:rFonts w:ascii="Times New Roman" w:hAnsi="Times New Roman"/>
          <w:sz w:val="28"/>
          <w:szCs w:val="28"/>
        </w:rPr>
        <w:t>мероприятий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A2BD7">
        <w:rPr>
          <w:rFonts w:ascii="Times New Roman" w:hAnsi="Times New Roman"/>
          <w:sz w:val="28"/>
          <w:szCs w:val="28"/>
        </w:rPr>
        <w:t>.2. В том числе: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BD7">
        <w:rPr>
          <w:rFonts w:ascii="Times New Roman" w:hAnsi="Times New Roman"/>
          <w:sz w:val="28"/>
          <w:szCs w:val="28"/>
        </w:rPr>
        <w:t>для учащихся начальной школы</w:t>
      </w:r>
      <w:r>
        <w:rPr>
          <w:rFonts w:ascii="Times New Roman" w:hAnsi="Times New Roman"/>
          <w:sz w:val="28"/>
          <w:szCs w:val="28"/>
        </w:rPr>
        <w:t>-11</w:t>
      </w:r>
      <w:r w:rsidRPr="00CA2BD7">
        <w:rPr>
          <w:rFonts w:ascii="Times New Roman" w:hAnsi="Times New Roman"/>
          <w:sz w:val="28"/>
          <w:szCs w:val="28"/>
        </w:rPr>
        <w:t xml:space="preserve"> мероприятий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BD7">
        <w:rPr>
          <w:rFonts w:ascii="Times New Roman" w:hAnsi="Times New Roman"/>
          <w:sz w:val="28"/>
          <w:szCs w:val="28"/>
        </w:rPr>
        <w:t xml:space="preserve">для учащихся средней школы  </w:t>
      </w:r>
      <w:r>
        <w:rPr>
          <w:rFonts w:ascii="Times New Roman" w:hAnsi="Times New Roman"/>
          <w:sz w:val="28"/>
          <w:szCs w:val="28"/>
        </w:rPr>
        <w:t xml:space="preserve">-10 </w:t>
      </w:r>
      <w:r w:rsidRPr="00CA2BD7">
        <w:rPr>
          <w:rFonts w:ascii="Times New Roman" w:hAnsi="Times New Roman"/>
          <w:sz w:val="28"/>
          <w:szCs w:val="28"/>
        </w:rPr>
        <w:t xml:space="preserve">мероприятий 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BD7">
        <w:rPr>
          <w:rFonts w:ascii="Times New Roman" w:hAnsi="Times New Roman"/>
          <w:sz w:val="28"/>
          <w:szCs w:val="28"/>
        </w:rPr>
        <w:t xml:space="preserve">для учащихся старшей  школы -  </w:t>
      </w:r>
      <w:r>
        <w:rPr>
          <w:rFonts w:ascii="Times New Roman" w:hAnsi="Times New Roman"/>
          <w:sz w:val="28"/>
          <w:szCs w:val="28"/>
        </w:rPr>
        <w:t>11</w:t>
      </w:r>
      <w:r w:rsidRPr="00CA2BD7">
        <w:rPr>
          <w:rFonts w:ascii="Times New Roman" w:hAnsi="Times New Roman"/>
          <w:sz w:val="28"/>
          <w:szCs w:val="28"/>
        </w:rPr>
        <w:t xml:space="preserve"> мероприятия 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A2BD7">
        <w:rPr>
          <w:rFonts w:ascii="Times New Roman" w:hAnsi="Times New Roman"/>
          <w:sz w:val="28"/>
          <w:szCs w:val="28"/>
        </w:rPr>
        <w:t xml:space="preserve">.3. Виды массовых мероприятий 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BD7">
        <w:rPr>
          <w:rFonts w:ascii="Times New Roman" w:hAnsi="Times New Roman"/>
          <w:sz w:val="28"/>
          <w:szCs w:val="28"/>
        </w:rPr>
        <w:t>- читательские конференции, экскурсии, обзоры, громкие чтения, игры, праздники, неделя Детской книги, конкурсы, часы полезных советов, часы экологии, устные журналы, презентации</w:t>
      </w:r>
      <w:r>
        <w:rPr>
          <w:rFonts w:ascii="Times New Roman" w:hAnsi="Times New Roman"/>
          <w:sz w:val="28"/>
          <w:szCs w:val="28"/>
        </w:rPr>
        <w:t xml:space="preserve"> книг</w:t>
      </w:r>
      <w:r w:rsidRPr="00CA2BD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 w:rsidRPr="00CA2BD7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онные листки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A2BD7">
        <w:rPr>
          <w:rFonts w:ascii="Times New Roman" w:hAnsi="Times New Roman"/>
          <w:sz w:val="28"/>
          <w:szCs w:val="28"/>
        </w:rPr>
        <w:t>.Выставочная работа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A2BD7">
        <w:rPr>
          <w:rFonts w:ascii="Times New Roman" w:hAnsi="Times New Roman"/>
          <w:sz w:val="28"/>
          <w:szCs w:val="28"/>
        </w:rPr>
        <w:t xml:space="preserve">.1. Общее количество книжных выставок (за год) </w:t>
      </w:r>
      <w:r>
        <w:rPr>
          <w:rFonts w:ascii="Times New Roman" w:hAnsi="Times New Roman"/>
          <w:sz w:val="28"/>
          <w:szCs w:val="28"/>
        </w:rPr>
        <w:t>7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A2BD7">
        <w:rPr>
          <w:rFonts w:ascii="Times New Roman" w:hAnsi="Times New Roman"/>
          <w:sz w:val="28"/>
          <w:szCs w:val="28"/>
        </w:rPr>
        <w:t>.2. Основные выставочные работы (тематика, читательский адрес, количество книг</w:t>
      </w:r>
    </w:p>
    <w:p w:rsidR="001C05F4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«Вечно есть учителя» 1</w:t>
      </w:r>
      <w:r w:rsidRPr="00CA2BD7">
        <w:rPr>
          <w:rFonts w:ascii="Times New Roman" w:hAnsi="Times New Roman"/>
          <w:sz w:val="28"/>
          <w:szCs w:val="28"/>
        </w:rPr>
        <w:t>-11 кл., (</w:t>
      </w:r>
      <w:r>
        <w:rPr>
          <w:rFonts w:ascii="Times New Roman" w:hAnsi="Times New Roman"/>
          <w:sz w:val="28"/>
          <w:szCs w:val="28"/>
        </w:rPr>
        <w:t>9</w:t>
      </w:r>
      <w:r w:rsidRPr="00CA2BD7">
        <w:rPr>
          <w:rFonts w:ascii="Times New Roman" w:hAnsi="Times New Roman"/>
          <w:sz w:val="28"/>
          <w:szCs w:val="28"/>
        </w:rPr>
        <w:t xml:space="preserve"> экспонатов</w:t>
      </w:r>
      <w:r>
        <w:rPr>
          <w:rFonts w:ascii="Times New Roman" w:hAnsi="Times New Roman"/>
          <w:sz w:val="28"/>
          <w:szCs w:val="28"/>
        </w:rPr>
        <w:t>)</w:t>
      </w:r>
    </w:p>
    <w:p w:rsidR="001C05F4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BD7"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>Словарь –наш помощник»</w:t>
      </w:r>
      <w:r w:rsidRPr="00CA2BD7">
        <w:rPr>
          <w:rFonts w:ascii="Times New Roman" w:hAnsi="Times New Roman"/>
          <w:sz w:val="28"/>
          <w:szCs w:val="28"/>
        </w:rPr>
        <w:t xml:space="preserve"> .Для </w:t>
      </w:r>
      <w:r>
        <w:rPr>
          <w:rFonts w:ascii="Times New Roman" w:hAnsi="Times New Roman"/>
          <w:sz w:val="28"/>
          <w:szCs w:val="28"/>
        </w:rPr>
        <w:t>1</w:t>
      </w:r>
      <w:r w:rsidRPr="00CA2B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11</w:t>
      </w:r>
      <w:r w:rsidRPr="00CA2BD7">
        <w:rPr>
          <w:rFonts w:ascii="Times New Roman" w:hAnsi="Times New Roman"/>
          <w:sz w:val="28"/>
          <w:szCs w:val="28"/>
        </w:rPr>
        <w:t>кл.  (</w:t>
      </w:r>
      <w:r>
        <w:rPr>
          <w:rFonts w:ascii="Times New Roman" w:hAnsi="Times New Roman"/>
          <w:sz w:val="28"/>
          <w:szCs w:val="28"/>
        </w:rPr>
        <w:t>16</w:t>
      </w:r>
      <w:r w:rsidRPr="00CA2BD7">
        <w:rPr>
          <w:rFonts w:ascii="Times New Roman" w:hAnsi="Times New Roman"/>
          <w:sz w:val="28"/>
          <w:szCs w:val="28"/>
        </w:rPr>
        <w:t xml:space="preserve"> книга)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«Моя мама и бабушка – любимые и дорогие»</w:t>
      </w:r>
      <w:r w:rsidRPr="00CA2BD7">
        <w:rPr>
          <w:rFonts w:ascii="Times New Roman" w:hAnsi="Times New Roman"/>
          <w:sz w:val="28"/>
          <w:szCs w:val="28"/>
        </w:rPr>
        <w:t>.  (</w:t>
      </w:r>
      <w:r>
        <w:rPr>
          <w:rFonts w:ascii="Times New Roman" w:hAnsi="Times New Roman"/>
          <w:sz w:val="28"/>
          <w:szCs w:val="28"/>
        </w:rPr>
        <w:t>15</w:t>
      </w:r>
      <w:r w:rsidRPr="00CA2BD7">
        <w:rPr>
          <w:rFonts w:ascii="Times New Roman" w:hAnsi="Times New Roman"/>
          <w:sz w:val="28"/>
          <w:szCs w:val="28"/>
        </w:rPr>
        <w:t xml:space="preserve"> книг)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BD7"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>День воинской славы» Для 7- 9</w:t>
      </w:r>
      <w:r w:rsidRPr="00CA2BD7">
        <w:rPr>
          <w:rFonts w:ascii="Times New Roman" w:hAnsi="Times New Roman"/>
          <w:sz w:val="28"/>
          <w:szCs w:val="28"/>
        </w:rPr>
        <w:t xml:space="preserve"> кл.  (</w:t>
      </w:r>
      <w:r>
        <w:rPr>
          <w:rFonts w:ascii="Times New Roman" w:hAnsi="Times New Roman"/>
          <w:sz w:val="28"/>
          <w:szCs w:val="28"/>
        </w:rPr>
        <w:t>14</w:t>
      </w:r>
      <w:r w:rsidRPr="00CA2BD7">
        <w:rPr>
          <w:rFonts w:ascii="Times New Roman" w:hAnsi="Times New Roman"/>
          <w:sz w:val="28"/>
          <w:szCs w:val="28"/>
        </w:rPr>
        <w:t xml:space="preserve"> книг)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BD7"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 xml:space="preserve">День Российской конституции» </w:t>
      </w:r>
      <w:r w:rsidRPr="00CA2BD7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9</w:t>
      </w:r>
      <w:r w:rsidRPr="00CA2B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11</w:t>
      </w:r>
      <w:r w:rsidRPr="00CA2BD7">
        <w:rPr>
          <w:rFonts w:ascii="Times New Roman" w:hAnsi="Times New Roman"/>
          <w:sz w:val="28"/>
          <w:szCs w:val="28"/>
        </w:rPr>
        <w:t>кл.  (</w:t>
      </w:r>
      <w:r>
        <w:rPr>
          <w:rFonts w:ascii="Times New Roman" w:hAnsi="Times New Roman"/>
          <w:sz w:val="28"/>
          <w:szCs w:val="28"/>
        </w:rPr>
        <w:t>7 книг</w:t>
      </w:r>
      <w:r w:rsidRPr="00CA2BD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                                   - «Наш  юбиляр – Бианки В.В.»Для 1 – 6 кл.                                                         - «Здоровье в наших руках» Для 6 – 11 кл.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B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CA2BD7">
        <w:rPr>
          <w:rFonts w:ascii="Times New Roman" w:hAnsi="Times New Roman"/>
          <w:sz w:val="28"/>
          <w:szCs w:val="28"/>
        </w:rPr>
        <w:t>. Индивидуальная работа с читателями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B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CA2BD7">
        <w:rPr>
          <w:rFonts w:ascii="Times New Roman" w:hAnsi="Times New Roman"/>
          <w:sz w:val="28"/>
          <w:szCs w:val="28"/>
        </w:rPr>
        <w:t xml:space="preserve">.1. Виды индивидуальной работы (с указанием количества) 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BD7">
        <w:rPr>
          <w:rFonts w:ascii="Times New Roman" w:hAnsi="Times New Roman"/>
          <w:sz w:val="28"/>
          <w:szCs w:val="28"/>
        </w:rPr>
        <w:t>-  работа с задолжниками (</w:t>
      </w:r>
      <w:r>
        <w:rPr>
          <w:rFonts w:ascii="Times New Roman" w:hAnsi="Times New Roman"/>
          <w:sz w:val="28"/>
          <w:szCs w:val="28"/>
        </w:rPr>
        <w:t>7</w:t>
      </w:r>
      <w:r w:rsidRPr="00CA2BD7">
        <w:rPr>
          <w:rFonts w:ascii="Times New Roman" w:hAnsi="Times New Roman"/>
          <w:sz w:val="28"/>
          <w:szCs w:val="28"/>
        </w:rPr>
        <w:t xml:space="preserve"> человек)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беседы о прочитанных книгах (с учениками начальной школы</w:t>
      </w:r>
      <w:r w:rsidRPr="00CA2BD7">
        <w:rPr>
          <w:rFonts w:ascii="Times New Roman" w:hAnsi="Times New Roman"/>
          <w:sz w:val="28"/>
          <w:szCs w:val="28"/>
        </w:rPr>
        <w:t>)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BD7">
        <w:rPr>
          <w:rFonts w:ascii="Times New Roman" w:hAnsi="Times New Roman"/>
          <w:sz w:val="28"/>
          <w:szCs w:val="28"/>
        </w:rPr>
        <w:t xml:space="preserve">- консультации по применению информационно-коммуникационных технологий в учебной деятельности  и педагогической практике – </w:t>
      </w:r>
      <w:r>
        <w:rPr>
          <w:rFonts w:ascii="Times New Roman" w:hAnsi="Times New Roman"/>
          <w:sz w:val="28"/>
          <w:szCs w:val="28"/>
        </w:rPr>
        <w:t>7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B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CA2BD7">
        <w:rPr>
          <w:rFonts w:ascii="Times New Roman" w:hAnsi="Times New Roman"/>
          <w:sz w:val="28"/>
          <w:szCs w:val="28"/>
        </w:rPr>
        <w:t xml:space="preserve">. Читатели библиотеки      </w:t>
      </w:r>
      <w:r>
        <w:rPr>
          <w:rFonts w:ascii="Times New Roman" w:hAnsi="Times New Roman"/>
          <w:sz w:val="28"/>
          <w:szCs w:val="28"/>
        </w:rPr>
        <w:t>250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BD7">
        <w:rPr>
          <w:rFonts w:ascii="Times New Roman" w:hAnsi="Times New Roman"/>
          <w:sz w:val="28"/>
          <w:szCs w:val="28"/>
        </w:rPr>
        <w:t>Количество по группам: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BD7">
        <w:rPr>
          <w:rFonts w:ascii="Times New Roman" w:hAnsi="Times New Roman"/>
          <w:sz w:val="28"/>
          <w:szCs w:val="28"/>
        </w:rPr>
        <w:t xml:space="preserve">учащихся начальной школы   </w:t>
      </w:r>
      <w:r>
        <w:rPr>
          <w:rFonts w:ascii="Times New Roman" w:hAnsi="Times New Roman"/>
          <w:sz w:val="28"/>
          <w:szCs w:val="28"/>
        </w:rPr>
        <w:t>78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BD7">
        <w:rPr>
          <w:rFonts w:ascii="Times New Roman" w:hAnsi="Times New Roman"/>
          <w:sz w:val="28"/>
          <w:szCs w:val="28"/>
        </w:rPr>
        <w:t xml:space="preserve">учащихся средней школы      </w:t>
      </w:r>
      <w:r>
        <w:rPr>
          <w:rFonts w:ascii="Times New Roman" w:hAnsi="Times New Roman"/>
          <w:sz w:val="28"/>
          <w:szCs w:val="28"/>
        </w:rPr>
        <w:t>92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BD7">
        <w:rPr>
          <w:rFonts w:ascii="Times New Roman" w:hAnsi="Times New Roman"/>
          <w:sz w:val="28"/>
          <w:szCs w:val="28"/>
        </w:rPr>
        <w:t xml:space="preserve">учащихся старшей школы    </w:t>
      </w:r>
      <w:r>
        <w:rPr>
          <w:rFonts w:ascii="Times New Roman" w:hAnsi="Times New Roman"/>
          <w:sz w:val="28"/>
          <w:szCs w:val="28"/>
        </w:rPr>
        <w:t>23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BD7">
        <w:rPr>
          <w:rFonts w:ascii="Times New Roman" w:hAnsi="Times New Roman"/>
          <w:sz w:val="28"/>
          <w:szCs w:val="28"/>
        </w:rPr>
        <w:t xml:space="preserve">педагогических работников   </w:t>
      </w:r>
      <w:r>
        <w:rPr>
          <w:rFonts w:ascii="Times New Roman" w:hAnsi="Times New Roman"/>
          <w:sz w:val="28"/>
          <w:szCs w:val="28"/>
        </w:rPr>
        <w:t>22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B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CA2BD7">
        <w:rPr>
          <w:rFonts w:ascii="Times New Roman" w:hAnsi="Times New Roman"/>
          <w:sz w:val="28"/>
          <w:szCs w:val="28"/>
        </w:rPr>
        <w:t>. Основные показатели работы (абонемент, читальный  зал)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B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CA2BD7">
        <w:rPr>
          <w:rFonts w:ascii="Times New Roman" w:hAnsi="Times New Roman"/>
          <w:sz w:val="28"/>
          <w:szCs w:val="28"/>
        </w:rPr>
        <w:t>.1 Книговыдача (за год</w:t>
      </w:r>
      <w:r>
        <w:rPr>
          <w:rFonts w:ascii="Times New Roman" w:hAnsi="Times New Roman"/>
          <w:sz w:val="28"/>
          <w:szCs w:val="28"/>
        </w:rPr>
        <w:t xml:space="preserve"> 6622)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B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CA2BD7">
        <w:rPr>
          <w:rFonts w:ascii="Times New Roman" w:hAnsi="Times New Roman"/>
          <w:sz w:val="28"/>
          <w:szCs w:val="28"/>
        </w:rPr>
        <w:t>.2. Книгообеспеченность 1</w:t>
      </w:r>
      <w:r>
        <w:rPr>
          <w:rFonts w:ascii="Times New Roman" w:hAnsi="Times New Roman"/>
          <w:sz w:val="28"/>
          <w:szCs w:val="28"/>
        </w:rPr>
        <w:t>1</w:t>
      </w:r>
      <w:r w:rsidRPr="00CA2BD7">
        <w:rPr>
          <w:rFonts w:ascii="Times New Roman" w:hAnsi="Times New Roman"/>
          <w:sz w:val="28"/>
          <w:szCs w:val="28"/>
        </w:rPr>
        <w:t xml:space="preserve"> (норма8-12) высокая. (Достаточное количество книг на одного читателя)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B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CA2BD7">
        <w:rPr>
          <w:rFonts w:ascii="Times New Roman" w:hAnsi="Times New Roman"/>
          <w:sz w:val="28"/>
          <w:szCs w:val="28"/>
        </w:rPr>
        <w:t>.3. Обращаемость основного фонда (без учебников)- 1</w:t>
      </w:r>
      <w:r>
        <w:rPr>
          <w:rFonts w:ascii="Times New Roman" w:hAnsi="Times New Roman"/>
          <w:sz w:val="28"/>
          <w:szCs w:val="28"/>
        </w:rPr>
        <w:t>,2</w:t>
      </w:r>
      <w:r w:rsidRPr="00CA2BD7">
        <w:rPr>
          <w:rFonts w:ascii="Times New Roman" w:hAnsi="Times New Roman"/>
          <w:sz w:val="28"/>
          <w:szCs w:val="28"/>
        </w:rPr>
        <w:t xml:space="preserve"> (норма 3-1,4)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CA2BD7">
        <w:rPr>
          <w:rFonts w:ascii="Times New Roman" w:hAnsi="Times New Roman"/>
          <w:sz w:val="28"/>
          <w:szCs w:val="28"/>
        </w:rPr>
        <w:t>изкая степень использования книжного фонда. Фонд художественной и отраслевой литературы не соответствует интересам читателей.</w:t>
      </w: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B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CA2BD7">
        <w:rPr>
          <w:rFonts w:ascii="Times New Roman" w:hAnsi="Times New Roman"/>
          <w:sz w:val="28"/>
          <w:szCs w:val="28"/>
        </w:rPr>
        <w:t xml:space="preserve">.4. Посещаемость – </w:t>
      </w:r>
      <w:r>
        <w:rPr>
          <w:rFonts w:ascii="Times New Roman" w:hAnsi="Times New Roman"/>
          <w:sz w:val="28"/>
          <w:szCs w:val="28"/>
        </w:rPr>
        <w:t xml:space="preserve">2,5 </w:t>
      </w:r>
      <w:r w:rsidRPr="00CA2BD7">
        <w:rPr>
          <w:rFonts w:ascii="Times New Roman" w:hAnsi="Times New Roman"/>
          <w:sz w:val="28"/>
          <w:szCs w:val="28"/>
        </w:rPr>
        <w:t xml:space="preserve"> активность посещения</w:t>
      </w:r>
    </w:p>
    <w:p w:rsidR="001C05F4" w:rsidRPr="00196161" w:rsidRDefault="001C05F4" w:rsidP="00C2332A">
      <w:pPr>
        <w:spacing w:after="0"/>
      </w:pPr>
    </w:p>
    <w:p w:rsidR="001C05F4" w:rsidRDefault="001C05F4" w:rsidP="00C2332A">
      <w:pPr>
        <w:spacing w:after="0"/>
      </w:pPr>
    </w:p>
    <w:p w:rsidR="001C05F4" w:rsidRPr="00CA2BD7" w:rsidRDefault="001C05F4" w:rsidP="00C233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5F4" w:rsidRPr="00C07516" w:rsidRDefault="001C05F4" w:rsidP="00C2332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школьной библиотекой    Агаркова А.С</w:t>
      </w:r>
    </w:p>
    <w:p w:rsidR="001C05F4" w:rsidRDefault="001C05F4"/>
    <w:sectPr w:rsidR="001C05F4" w:rsidSect="00FF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6B2"/>
    <w:multiLevelType w:val="multilevel"/>
    <w:tmpl w:val="A612A5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32A"/>
    <w:rsid w:val="00083C63"/>
    <w:rsid w:val="000E7C1F"/>
    <w:rsid w:val="00196161"/>
    <w:rsid w:val="001C05F4"/>
    <w:rsid w:val="003F626B"/>
    <w:rsid w:val="005E59E4"/>
    <w:rsid w:val="0060116A"/>
    <w:rsid w:val="00690084"/>
    <w:rsid w:val="00706E4F"/>
    <w:rsid w:val="007E1B95"/>
    <w:rsid w:val="00873B13"/>
    <w:rsid w:val="00901FA3"/>
    <w:rsid w:val="00A817C1"/>
    <w:rsid w:val="00B53F3B"/>
    <w:rsid w:val="00C07516"/>
    <w:rsid w:val="00C2332A"/>
    <w:rsid w:val="00CA2BD7"/>
    <w:rsid w:val="00CA75F8"/>
    <w:rsid w:val="00CC055A"/>
    <w:rsid w:val="00CC5708"/>
    <w:rsid w:val="00CF58AE"/>
    <w:rsid w:val="00D05D4A"/>
    <w:rsid w:val="00D86135"/>
    <w:rsid w:val="00DA5D8F"/>
    <w:rsid w:val="00DD3DA6"/>
    <w:rsid w:val="00F50A15"/>
    <w:rsid w:val="00FF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9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332A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C2332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4</Pages>
  <Words>813</Words>
  <Characters>4640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2018-09-30T13:31:00Z</dcterms:created>
  <dcterms:modified xsi:type="dcterms:W3CDTF">2019-01-24T11:29:00Z</dcterms:modified>
</cp:coreProperties>
</file>